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_GBK"/>
          <w:color w:val="FF0000"/>
          <w:spacing w:val="90"/>
          <w:w w:val="66"/>
          <w:sz w:val="32"/>
          <w:szCs w:val="32"/>
        </w:rPr>
      </w:pPr>
    </w:p>
    <w:p>
      <w:pPr>
        <w:spacing w:line="580" w:lineRule="exact"/>
        <w:rPr>
          <w:rFonts w:eastAsia="方正小标宋_GBK"/>
          <w:color w:val="FF0000"/>
          <w:spacing w:val="90"/>
          <w:w w:val="66"/>
          <w:sz w:val="32"/>
          <w:szCs w:val="32"/>
        </w:rPr>
      </w:pPr>
    </w:p>
    <w:tbl>
      <w:tblPr>
        <w:tblStyle w:val="6"/>
        <w:tblW w:w="0" w:type="auto"/>
        <w:jc w:val="center"/>
        <w:tblLayout w:type="fixed"/>
        <w:tblCellMar>
          <w:top w:w="0" w:type="dxa"/>
          <w:left w:w="108" w:type="dxa"/>
          <w:bottom w:w="0" w:type="dxa"/>
          <w:right w:w="108" w:type="dxa"/>
        </w:tblCellMar>
      </w:tblPr>
      <w:tblGrid>
        <w:gridCol w:w="6571"/>
        <w:gridCol w:w="1735"/>
      </w:tblGrid>
      <w:tr>
        <w:tblPrEx>
          <w:tblCellMar>
            <w:top w:w="0" w:type="dxa"/>
            <w:left w:w="108" w:type="dxa"/>
            <w:bottom w:w="0" w:type="dxa"/>
            <w:right w:w="108" w:type="dxa"/>
          </w:tblCellMar>
        </w:tblPrEx>
        <w:trPr>
          <w:jc w:val="center"/>
        </w:trPr>
        <w:tc>
          <w:tcPr>
            <w:tcW w:w="6571" w:type="dxa"/>
            <w:vAlign w:val="center"/>
          </w:tcPr>
          <w:p>
            <w:pPr>
              <w:overflowPunct w:val="0"/>
              <w:autoSpaceDE w:val="0"/>
              <w:autoSpaceDN w:val="0"/>
              <w:adjustRightInd w:val="0"/>
              <w:snapToGrid w:val="0"/>
              <w:spacing w:line="600" w:lineRule="atLeast"/>
              <w:jc w:val="distribute"/>
              <w:rPr>
                <w:rFonts w:eastAsia="方正小标宋_GBK"/>
                <w:snapToGrid w:val="0"/>
                <w:color w:val="FF0000"/>
                <w:spacing w:val="-10"/>
                <w:w w:val="85"/>
                <w:kern w:val="0"/>
                <w:sz w:val="80"/>
                <w:szCs w:val="80"/>
              </w:rPr>
            </w:pPr>
            <w:r>
              <w:rPr>
                <w:rFonts w:hint="eastAsia" w:eastAsia="方正小标宋_GBK"/>
                <w:snapToGrid w:val="0"/>
                <w:color w:val="FF0000"/>
                <w:spacing w:val="-10"/>
                <w:w w:val="85"/>
                <w:kern w:val="0"/>
                <w:sz w:val="80"/>
                <w:szCs w:val="80"/>
              </w:rPr>
              <w:t>无锡市</w:t>
            </w:r>
            <w:r>
              <w:rPr>
                <w:rFonts w:eastAsia="方正小标宋_GBK"/>
                <w:snapToGrid w:val="0"/>
                <w:color w:val="FF0000"/>
                <w:spacing w:val="-10"/>
                <w:w w:val="85"/>
                <w:kern w:val="0"/>
                <w:sz w:val="80"/>
                <w:szCs w:val="80"/>
              </w:rPr>
              <w:t>医疗保障局</w:t>
            </w:r>
          </w:p>
          <w:p>
            <w:pPr>
              <w:overflowPunct w:val="0"/>
              <w:autoSpaceDE w:val="0"/>
              <w:autoSpaceDN w:val="0"/>
              <w:adjustRightInd w:val="0"/>
              <w:snapToGrid w:val="0"/>
              <w:spacing w:line="600" w:lineRule="atLeast"/>
              <w:jc w:val="distribute"/>
              <w:rPr>
                <w:rFonts w:eastAsia="方正小标宋_GBK"/>
                <w:snapToGrid w:val="0"/>
                <w:color w:val="FF0000"/>
                <w:spacing w:val="-10"/>
                <w:w w:val="80"/>
                <w:kern w:val="0"/>
                <w:sz w:val="80"/>
                <w:szCs w:val="80"/>
              </w:rPr>
            </w:pPr>
            <w:r>
              <w:rPr>
                <w:rFonts w:hint="eastAsia" w:eastAsia="方正小标宋_GBK"/>
                <w:snapToGrid w:val="0"/>
                <w:color w:val="FF0000"/>
                <w:spacing w:val="-10"/>
                <w:w w:val="80"/>
                <w:kern w:val="0"/>
                <w:sz w:val="80"/>
                <w:szCs w:val="80"/>
              </w:rPr>
              <w:t>无锡市</w:t>
            </w:r>
            <w:r>
              <w:rPr>
                <w:rFonts w:eastAsia="方正小标宋_GBK"/>
                <w:snapToGrid w:val="0"/>
                <w:color w:val="FF0000"/>
                <w:spacing w:val="-10"/>
                <w:w w:val="80"/>
                <w:kern w:val="0"/>
                <w:sz w:val="80"/>
                <w:szCs w:val="80"/>
              </w:rPr>
              <w:t>卫生健康委员会</w:t>
            </w:r>
          </w:p>
        </w:tc>
        <w:tc>
          <w:tcPr>
            <w:tcW w:w="1735" w:type="dxa"/>
            <w:vMerge w:val="restart"/>
            <w:vAlign w:val="center"/>
          </w:tcPr>
          <w:p>
            <w:pPr>
              <w:overflowPunct w:val="0"/>
              <w:adjustRightInd w:val="0"/>
              <w:snapToGrid w:val="0"/>
              <w:spacing w:line="600" w:lineRule="atLeast"/>
              <w:jc w:val="center"/>
              <w:rPr>
                <w:rFonts w:eastAsia="方正小标宋_GBK"/>
                <w:color w:val="FF0000"/>
                <w:spacing w:val="-20"/>
                <w:w w:val="80"/>
                <w:sz w:val="100"/>
                <w:szCs w:val="100"/>
              </w:rPr>
            </w:pPr>
            <w:r>
              <w:rPr>
                <w:rFonts w:eastAsia="方正小标宋_GBK"/>
                <w:snapToGrid w:val="0"/>
                <w:color w:val="FF0000"/>
                <w:spacing w:val="-20"/>
                <w:w w:val="80"/>
                <w:kern w:val="0"/>
                <w:sz w:val="100"/>
                <w:szCs w:val="100"/>
              </w:rPr>
              <w:t>文件</w:t>
            </w:r>
          </w:p>
        </w:tc>
      </w:tr>
      <w:tr>
        <w:trPr>
          <w:jc w:val="center"/>
        </w:trPr>
        <w:tc>
          <w:tcPr>
            <w:tcW w:w="6571" w:type="dxa"/>
            <w:vAlign w:val="center"/>
          </w:tcPr>
          <w:p>
            <w:pPr>
              <w:overflowPunct w:val="0"/>
              <w:autoSpaceDE w:val="0"/>
              <w:autoSpaceDN w:val="0"/>
              <w:adjustRightInd w:val="0"/>
              <w:snapToGrid w:val="0"/>
              <w:spacing w:line="600" w:lineRule="atLeast"/>
              <w:jc w:val="distribute"/>
              <w:rPr>
                <w:rFonts w:eastAsia="方正小标宋_GBK"/>
                <w:snapToGrid w:val="0"/>
                <w:color w:val="FF0000"/>
                <w:spacing w:val="-10"/>
                <w:w w:val="80"/>
                <w:kern w:val="0"/>
                <w:sz w:val="80"/>
                <w:szCs w:val="80"/>
              </w:rPr>
            </w:pPr>
            <w:r>
              <w:rPr>
                <w:rFonts w:hint="eastAsia" w:eastAsia="方正小标宋_GBK"/>
                <w:snapToGrid w:val="0"/>
                <w:color w:val="FF0000"/>
                <w:spacing w:val="-10"/>
                <w:w w:val="80"/>
                <w:kern w:val="0"/>
                <w:sz w:val="80"/>
                <w:szCs w:val="80"/>
              </w:rPr>
              <w:t>无锡市中医药管理局</w:t>
            </w:r>
          </w:p>
        </w:tc>
        <w:tc>
          <w:tcPr>
            <w:tcW w:w="1735" w:type="dxa"/>
            <w:vMerge w:val="continue"/>
            <w:vAlign w:val="center"/>
          </w:tcPr>
          <w:p>
            <w:pPr>
              <w:overflowPunct w:val="0"/>
              <w:adjustRightInd w:val="0"/>
              <w:snapToGrid w:val="0"/>
              <w:spacing w:line="600" w:lineRule="atLeast"/>
              <w:jc w:val="center"/>
              <w:rPr>
                <w:rFonts w:eastAsia="方正小标宋_GBK"/>
                <w:snapToGrid w:val="0"/>
                <w:color w:val="FF0000"/>
                <w:spacing w:val="-20"/>
                <w:w w:val="80"/>
                <w:kern w:val="0"/>
                <w:sz w:val="100"/>
                <w:szCs w:val="100"/>
              </w:rPr>
            </w:pPr>
          </w:p>
        </w:tc>
      </w:tr>
    </w:tbl>
    <w:p>
      <w:pPr>
        <w:widowControl/>
        <w:spacing w:beforeLines="100" w:line="580" w:lineRule="exact"/>
        <w:jc w:val="center"/>
        <w:rPr>
          <w:rFonts w:eastAsia="仿宋_GB2312"/>
          <w:color w:val="000000"/>
          <w:kern w:val="0"/>
          <w:sz w:val="32"/>
          <w:szCs w:val="32"/>
        </w:rPr>
      </w:pPr>
      <w:r>
        <w:rPr>
          <w:rFonts w:hint="eastAsia" w:eastAsia="方正仿宋_GBK"/>
          <w:color w:val="000000"/>
          <w:kern w:val="0"/>
          <w:sz w:val="32"/>
          <w:szCs w:val="32"/>
        </w:rPr>
        <w:t>锡</w:t>
      </w:r>
      <w:r>
        <w:rPr>
          <w:rFonts w:eastAsia="方正仿宋_GBK"/>
          <w:color w:val="000000"/>
          <w:kern w:val="0"/>
          <w:sz w:val="32"/>
          <w:szCs w:val="32"/>
        </w:rPr>
        <w:t>医保</w:t>
      </w:r>
      <w:r>
        <w:rPr>
          <w:rFonts w:hint="eastAsia" w:eastAsia="方正仿宋_GBK"/>
          <w:color w:val="000000"/>
          <w:kern w:val="0"/>
          <w:sz w:val="32"/>
          <w:szCs w:val="32"/>
        </w:rPr>
        <w:t>价采</w:t>
      </w:r>
      <w:r>
        <w:rPr>
          <w:rFonts w:eastAsia="方正仿宋_GBK"/>
          <w:color w:val="000000"/>
          <w:kern w:val="0"/>
          <w:sz w:val="32"/>
          <w:szCs w:val="32"/>
        </w:rPr>
        <w:t>〔20</w:t>
      </w:r>
      <w:r>
        <w:rPr>
          <w:rFonts w:hint="eastAsia" w:eastAsia="方正仿宋_GBK"/>
          <w:color w:val="000000"/>
          <w:kern w:val="0"/>
          <w:sz w:val="32"/>
          <w:szCs w:val="32"/>
        </w:rPr>
        <w:t>21</w:t>
      </w:r>
      <w:r>
        <w:rPr>
          <w:rFonts w:eastAsia="方正仿宋_GBK"/>
          <w:color w:val="000000"/>
          <w:kern w:val="0"/>
          <w:sz w:val="32"/>
          <w:szCs w:val="32"/>
        </w:rPr>
        <w:t>〕</w:t>
      </w:r>
      <w:r>
        <w:rPr>
          <w:rFonts w:hint="eastAsia" w:eastAsia="方正仿宋_GBK"/>
          <w:color w:val="000000"/>
          <w:kern w:val="0"/>
          <w:sz w:val="32"/>
          <w:szCs w:val="32"/>
          <w:lang w:val="en-US" w:eastAsia="zh-CN"/>
        </w:rPr>
        <w:t>11</w:t>
      </w:r>
      <w:r>
        <w:rPr>
          <w:rFonts w:eastAsia="方正仿宋_GBK"/>
          <w:color w:val="000000"/>
          <w:kern w:val="0"/>
          <w:sz w:val="32"/>
          <w:szCs w:val="32"/>
        </w:rPr>
        <w:t>号</w:t>
      </w:r>
    </w:p>
    <w:p>
      <w:pPr>
        <w:pStyle w:val="11"/>
        <w:spacing w:line="460" w:lineRule="exact"/>
        <w:ind w:firstLine="0"/>
        <w:jc w:val="center"/>
      </w:pPr>
      <w:r>
        <w:pict>
          <v:rect id="_x0000_i1025" o:spt="1" style="height:3pt;width:442.2pt;" fillcolor="#FF0000" filled="t" stroked="f" coordsize="21600,21600" o:hr="t" o:hrstd="t" o:hrnoshade="t" o:hralign="center">
            <v:path/>
            <v:fill on="t" focussize="0,0"/>
            <v:stroke on="f"/>
            <v:imagedata o:title=""/>
            <o:lock v:ext="edit"/>
            <w10:wrap type="none"/>
            <w10:anchorlock/>
          </v:rect>
        </w:pict>
      </w:r>
    </w:p>
    <w:p>
      <w:pPr>
        <w:pStyle w:val="11"/>
        <w:spacing w:line="580" w:lineRule="exact"/>
        <w:ind w:firstLine="0"/>
        <w:jc w:val="center"/>
      </w:pPr>
    </w:p>
    <w:p>
      <w:pPr>
        <w:spacing w:line="580" w:lineRule="exact"/>
        <w:jc w:val="center"/>
        <w:rPr>
          <w:rFonts w:hint="eastAsia" w:eastAsia="方正小标宋_GBK"/>
          <w:sz w:val="44"/>
          <w:szCs w:val="44"/>
          <w:lang w:eastAsia="zh-CN"/>
        </w:rPr>
      </w:pPr>
      <w:r>
        <w:rPr>
          <w:rFonts w:hint="eastAsia" w:eastAsia="方正小标宋_GBK"/>
          <w:sz w:val="44"/>
          <w:szCs w:val="44"/>
          <w:lang w:eastAsia="zh-CN"/>
        </w:rPr>
        <w:t>无锡市</w:t>
      </w:r>
      <w:r>
        <w:rPr>
          <w:rFonts w:hint="eastAsia" w:eastAsia="方正小标宋_GBK"/>
          <w:sz w:val="44"/>
          <w:szCs w:val="44"/>
        </w:rPr>
        <w:t xml:space="preserve">医疗保障局 </w:t>
      </w:r>
      <w:r>
        <w:rPr>
          <w:rFonts w:hint="eastAsia" w:eastAsia="方正小标宋_GBK"/>
          <w:sz w:val="44"/>
          <w:szCs w:val="44"/>
          <w:lang w:eastAsia="zh-CN"/>
        </w:rPr>
        <w:t>无锡市</w:t>
      </w:r>
      <w:r>
        <w:rPr>
          <w:rFonts w:hint="eastAsia" w:eastAsia="方正小标宋_GBK"/>
          <w:sz w:val="44"/>
          <w:szCs w:val="44"/>
        </w:rPr>
        <w:t xml:space="preserve">卫生健康委员会 </w:t>
      </w:r>
      <w:r>
        <w:rPr>
          <w:rFonts w:hint="eastAsia" w:eastAsia="方正小标宋_GBK"/>
          <w:sz w:val="44"/>
          <w:szCs w:val="44"/>
          <w:lang w:eastAsia="zh-CN"/>
        </w:rPr>
        <w:t>无锡市</w:t>
      </w:r>
      <w:r>
        <w:rPr>
          <w:rFonts w:hint="eastAsia" w:eastAsia="方正小标宋_GBK"/>
          <w:sz w:val="44"/>
          <w:szCs w:val="44"/>
        </w:rPr>
        <w:t>中医药管理局关于</w:t>
      </w:r>
      <w:r>
        <w:rPr>
          <w:rFonts w:hint="eastAsia" w:eastAsia="方正小标宋_GBK"/>
          <w:sz w:val="44"/>
          <w:szCs w:val="44"/>
          <w:lang w:eastAsia="zh-CN"/>
        </w:rPr>
        <w:t>调整市公立医疗</w:t>
      </w:r>
    </w:p>
    <w:p>
      <w:pPr>
        <w:spacing w:line="580" w:lineRule="exact"/>
        <w:ind w:firstLine="440" w:firstLineChars="100"/>
        <w:jc w:val="both"/>
        <w:rPr>
          <w:rFonts w:ascii="方正小标宋_GBK" w:hAnsi="Calibri" w:eastAsia="方正小标宋_GBK"/>
          <w:sz w:val="44"/>
          <w:szCs w:val="44"/>
        </w:rPr>
      </w:pPr>
      <w:r>
        <w:rPr>
          <w:rFonts w:hint="eastAsia" w:eastAsia="方正小标宋_GBK"/>
          <w:sz w:val="44"/>
          <w:szCs w:val="44"/>
          <w:lang w:eastAsia="zh-CN"/>
        </w:rPr>
        <w:t>机构部分中医医疗服务项目价格</w:t>
      </w:r>
      <w:r>
        <w:rPr>
          <w:rFonts w:hint="eastAsia" w:eastAsia="方正小标宋_GBK"/>
          <w:sz w:val="44"/>
          <w:szCs w:val="44"/>
        </w:rPr>
        <w:t>的通知</w:t>
      </w:r>
    </w:p>
    <w:p>
      <w:pPr>
        <w:spacing w:line="580" w:lineRule="exact"/>
        <w:rPr>
          <w:rFonts w:eastAsia="方正仿宋_GBK"/>
          <w:w w:val="9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sz w:val="32"/>
          <w:szCs w:val="32"/>
        </w:rPr>
      </w:pPr>
      <w:r>
        <w:rPr>
          <w:rFonts w:hint="eastAsia" w:ascii="方正仿宋_GBK" w:eastAsia="方正仿宋_GBK"/>
          <w:sz w:val="32"/>
          <w:szCs w:val="32"/>
        </w:rPr>
        <w:t>江阴、宜兴</w:t>
      </w:r>
      <w:r>
        <w:rPr>
          <w:rFonts w:ascii="方正仿宋_GBK" w:eastAsia="方正仿宋_GBK"/>
          <w:sz w:val="32"/>
          <w:szCs w:val="32"/>
        </w:rPr>
        <w:t>市医疗保障局</w:t>
      </w:r>
      <w:r>
        <w:rPr>
          <w:rFonts w:hint="eastAsia" w:ascii="方正仿宋_GBK" w:eastAsia="方正仿宋_GBK"/>
          <w:sz w:val="32"/>
          <w:szCs w:val="32"/>
        </w:rPr>
        <w:t>，各市（县）、区</w:t>
      </w:r>
      <w:r>
        <w:rPr>
          <w:rFonts w:ascii="方正仿宋_GBK" w:eastAsia="方正仿宋_GBK"/>
          <w:sz w:val="32"/>
          <w:szCs w:val="32"/>
        </w:rPr>
        <w:t>卫生健康委</w:t>
      </w:r>
      <w:r>
        <w:rPr>
          <w:rFonts w:hint="eastAsia" w:ascii="方正仿宋_GBK" w:eastAsia="方正仿宋_GBK"/>
          <w:sz w:val="32"/>
          <w:szCs w:val="32"/>
        </w:rPr>
        <w:t>员会、新吴区民政卫健局、经开区社会事业局，各相关医疗卫生机构</w:t>
      </w:r>
      <w:r>
        <w:rPr>
          <w:rFonts w:ascii="方正仿宋_GBK" w:eastAsia="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方正仿宋_GBK" w:eastAsia="方正仿宋_GBK"/>
          <w:sz w:val="32"/>
          <w:szCs w:val="32"/>
        </w:rPr>
      </w:pPr>
      <w:r>
        <w:rPr>
          <w:rFonts w:hint="eastAsia" w:ascii="仿宋_GB2312" w:hAnsi="仿宋_GB2312" w:eastAsia="仿宋_GB2312" w:cs="仿宋_GB2312"/>
          <w:sz w:val="32"/>
          <w:szCs w:val="32"/>
          <w:lang w:eastAsia="zh-CN"/>
        </w:rPr>
        <w:t>为贯彻落实</w:t>
      </w:r>
      <w:r>
        <w:rPr>
          <w:rFonts w:hint="eastAsia" w:ascii="仿宋_GB2312" w:hAnsi="仿宋_GB2312" w:eastAsia="仿宋_GB2312" w:cs="仿宋_GB2312"/>
          <w:sz w:val="32"/>
          <w:szCs w:val="32"/>
        </w:rPr>
        <w:t>《中共江苏省委 江苏省人民政府关于促进中医药传承创新发展的实施意见》（苏发〔2020〕23号）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《江苏省医疗保障局关于印发医疗保障支持促进中医药发展的若干措施的通知》（苏医保发〔2020〕107号）</w:t>
      </w:r>
      <w:r>
        <w:rPr>
          <w:rFonts w:hint="eastAsia" w:ascii="仿宋_GB2312" w:hAnsi="仿宋_GB2312" w:eastAsia="仿宋_GB2312" w:cs="仿宋_GB2312"/>
          <w:sz w:val="32"/>
          <w:szCs w:val="32"/>
          <w:lang w:eastAsia="zh-CN"/>
        </w:rPr>
        <w:t>等文件精神，根据政府制定价格规定，经</w:t>
      </w:r>
      <w:r>
        <w:rPr>
          <w:rFonts w:hint="eastAsia" w:ascii="仿宋_GB2312" w:hAnsi="仿宋_GB2312" w:eastAsia="仿宋_GB2312" w:cs="仿宋_GB2312"/>
          <w:sz w:val="32"/>
          <w:szCs w:val="32"/>
        </w:rPr>
        <w:t>成本调查和价格调查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专家论证</w:t>
      </w:r>
      <w:r>
        <w:rPr>
          <w:rFonts w:hint="eastAsia" w:ascii="仿宋_GB2312" w:hAnsi="仿宋_GB2312" w:eastAsia="仿宋_GB2312" w:cs="仿宋_GB2312"/>
          <w:sz w:val="32"/>
          <w:szCs w:val="32"/>
          <w:lang w:eastAsia="zh-CN"/>
        </w:rPr>
        <w:t>、征求社会意见</w:t>
      </w:r>
      <w:r>
        <w:rPr>
          <w:rFonts w:hint="eastAsia" w:ascii="仿宋_GB2312" w:hAnsi="仿宋_GB2312" w:eastAsia="仿宋_GB2312" w:cs="仿宋_GB2312"/>
          <w:sz w:val="32"/>
          <w:szCs w:val="32"/>
        </w:rPr>
        <w:t>和社会稳定风险评估</w:t>
      </w:r>
      <w:r>
        <w:rPr>
          <w:rFonts w:hint="eastAsia" w:ascii="仿宋_GB2312" w:hAnsi="仿宋_GB2312" w:eastAsia="仿宋_GB2312" w:cs="仿宋_GB2312"/>
          <w:sz w:val="32"/>
          <w:szCs w:val="32"/>
          <w:lang w:eastAsia="zh-CN"/>
        </w:rPr>
        <w:t>等程序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并报市政府同意，决定调整全市公立医疗机构部分中医医疗服务项目价格。现就有关事项通知如下：</w:t>
      </w:r>
    </w:p>
    <w:p>
      <w:pPr>
        <w:pStyle w:val="1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调价范围：省授权市管理的中医医疗服务项目，具体以“中医及民族医诊疗类”（编码41-47）内106项作为本次调价范围。调整后的中医医疗服务项目价格见附件，调整后的价格为最高指导价，可以下浮，不得上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二、调价对象：全市所有开展中医医疗服务的公立医疗机构。驻锡省属、军队医疗机构按照执行。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三、各公立医疗机构要加强内部价格管理，严格规范医疗服务收费行为，实行价格公示，认真做好政策宣传和解释工作。执行中有什么问题，及时报告。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方正仿宋_GBK" w:eastAsia="方正仿宋_GBK"/>
          <w:sz w:val="32"/>
          <w:szCs w:val="32"/>
        </w:rPr>
      </w:pPr>
      <w:r>
        <w:rPr>
          <w:rFonts w:hint="eastAsia" w:ascii="仿宋_GB2312" w:hAnsi="仿宋_GB2312" w:eastAsia="仿宋_GB2312" w:cs="仿宋_GB2312"/>
          <w:kern w:val="2"/>
          <w:sz w:val="32"/>
          <w:szCs w:val="32"/>
          <w:lang w:val="en-US" w:eastAsia="zh-CN" w:bidi="ar-SA"/>
        </w:rPr>
        <w:t>四、本通知自2021年5月15日起执行。</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K" w:eastAsia="方正仿宋_GBK"/>
          <w:sz w:val="32"/>
          <w:szCs w:val="32"/>
          <w:lang w:eastAsia="zh-CN"/>
        </w:rPr>
      </w:pPr>
    </w:p>
    <w:p>
      <w:pPr>
        <w:spacing w:line="540" w:lineRule="exact"/>
        <w:ind w:firstLine="65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市公立医疗机构部分中医医疗服务项目价格调整</w:t>
      </w:r>
    </w:p>
    <w:p>
      <w:pPr>
        <w:spacing w:line="540" w:lineRule="exact"/>
        <w:ind w:firstLine="650"/>
        <w:rPr>
          <w:rFonts w:ascii="Times New Roman" w:hAnsi="Times New Roman" w:eastAsia="方正仿宋_GBK"/>
          <w:bCs/>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表</w:t>
      </w:r>
    </w:p>
    <w:p>
      <w:pPr>
        <w:numPr>
          <w:ilvl w:val="0"/>
          <w:numId w:val="0"/>
        </w:numPr>
        <w:spacing w:line="580" w:lineRule="exact"/>
        <w:ind w:firstLine="640" w:firstLineChars="200"/>
        <w:rPr>
          <w:rFonts w:hint="eastAsia" w:ascii="方正仿宋_GBK" w:hAnsi="方正仿宋_GBK" w:eastAsia="仿宋_GB2312" w:cs="方正仿宋_GBK"/>
          <w:sz w:val="32"/>
          <w:szCs w:val="32"/>
          <w:lang w:val="en-US" w:eastAsia="zh-CN"/>
        </w:rPr>
      </w:pPr>
    </w:p>
    <w:p>
      <w:pPr>
        <w:spacing w:line="580" w:lineRule="exact"/>
        <w:ind w:firstLine="640" w:firstLineChars="200"/>
        <w:rPr>
          <w:rFonts w:hint="eastAsia" w:eastAsia="方正仿宋_GBK"/>
          <w:sz w:val="32"/>
          <w:szCs w:val="32"/>
        </w:rPr>
      </w:pPr>
    </w:p>
    <w:p>
      <w:pPr>
        <w:spacing w:line="580" w:lineRule="exact"/>
        <w:ind w:firstLine="640" w:firstLineChars="200"/>
        <w:rPr>
          <w:rFonts w:eastAsia="方正仿宋_GBK"/>
          <w:sz w:val="32"/>
          <w:szCs w:val="32"/>
        </w:rPr>
      </w:pPr>
      <w:r>
        <w:rPr>
          <w:rFonts w:hint="eastAsia" w:eastAsia="方正仿宋_GBK"/>
          <w:sz w:val="32"/>
          <w:szCs w:val="32"/>
        </w:rPr>
        <w:t>无锡市</w:t>
      </w:r>
      <w:r>
        <w:rPr>
          <w:rFonts w:eastAsia="方正仿宋_GBK"/>
          <w:sz w:val="32"/>
          <w:szCs w:val="32"/>
        </w:rPr>
        <w:t xml:space="preserve">医疗保障局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无锡市</w:t>
      </w:r>
      <w:r>
        <w:rPr>
          <w:rFonts w:eastAsia="方正仿宋_GBK"/>
          <w:sz w:val="32"/>
          <w:szCs w:val="32"/>
        </w:rPr>
        <w:t>卫生健康委员会</w:t>
      </w:r>
    </w:p>
    <w:p>
      <w:pPr>
        <w:spacing w:line="580" w:lineRule="exact"/>
        <w:rPr>
          <w:rFonts w:eastAsia="方正仿宋_GBK"/>
          <w:sz w:val="32"/>
          <w:szCs w:val="32"/>
        </w:rPr>
      </w:pPr>
      <w:r>
        <w:rPr>
          <w:rFonts w:hint="eastAsia" w:eastAsia="方正仿宋_GBK"/>
          <w:sz w:val="32"/>
          <w:szCs w:val="32"/>
        </w:rPr>
        <w:t xml:space="preserve">                        </w:t>
      </w:r>
    </w:p>
    <w:p>
      <w:pPr>
        <w:spacing w:line="580" w:lineRule="exact"/>
        <w:ind w:firstLine="5120" w:firstLineChars="1600"/>
        <w:rPr>
          <w:rFonts w:eastAsia="方正仿宋_GBK"/>
          <w:sz w:val="32"/>
          <w:szCs w:val="32"/>
        </w:rPr>
      </w:pPr>
      <w:r>
        <w:rPr>
          <w:rFonts w:hint="eastAsia" w:eastAsia="方正仿宋_GBK"/>
          <w:sz w:val="32"/>
          <w:szCs w:val="32"/>
        </w:rPr>
        <w:t>无锡市中医药管理局</w:t>
      </w:r>
    </w:p>
    <w:p>
      <w:pPr>
        <w:spacing w:line="580" w:lineRule="exact"/>
        <w:rPr>
          <w:rFonts w:eastAsia="方正仿宋_GBK"/>
          <w:sz w:val="32"/>
          <w:szCs w:val="32"/>
        </w:rPr>
      </w:pPr>
      <w:r>
        <w:rPr>
          <w:rFonts w:hint="eastAsia" w:eastAsia="方正仿宋_GBK"/>
          <w:sz w:val="32"/>
          <w:szCs w:val="32"/>
        </w:rPr>
        <w:t xml:space="preserve">                                 </w:t>
      </w:r>
      <w:r>
        <w:rPr>
          <w:rFonts w:eastAsia="方正仿宋_GBK"/>
          <w:sz w:val="32"/>
          <w:szCs w:val="32"/>
        </w:rPr>
        <w:t>2</w:t>
      </w:r>
      <w:r>
        <w:rPr>
          <w:rFonts w:hint="eastAsia" w:eastAsia="方正仿宋_GBK"/>
          <w:sz w:val="32"/>
          <w:szCs w:val="32"/>
        </w:rPr>
        <w:t>021</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lang w:val="en-US" w:eastAsia="zh-CN"/>
        </w:rPr>
        <w:t>7</w:t>
      </w:r>
      <w:r>
        <w:rPr>
          <w:rFonts w:eastAsia="方正仿宋_GBK"/>
          <w:sz w:val="32"/>
          <w:szCs w:val="32"/>
        </w:rPr>
        <w:t>日</w:t>
      </w:r>
    </w:p>
    <w:p>
      <w:pPr>
        <w:spacing w:line="580" w:lineRule="exact"/>
        <w:sectPr>
          <w:headerReference r:id="rId3" w:type="first"/>
          <w:footerReference r:id="rId6" w:type="first"/>
          <w:footerReference r:id="rId4" w:type="default"/>
          <w:footerReference r:id="rId5" w:type="even"/>
          <w:pgSz w:w="11906" w:h="16838"/>
          <w:pgMar w:top="1440" w:right="1800" w:bottom="1440" w:left="1800" w:header="851" w:footer="992" w:gutter="0"/>
          <w:pgNumType w:fmt="decimal"/>
          <w:cols w:space="425" w:num="1"/>
          <w:titlePg/>
          <w:docGrid w:type="lines" w:linePitch="312" w:charSpace="0"/>
        </w:sectPr>
      </w:pPr>
      <w:r>
        <w:rPr>
          <w:rFonts w:hint="eastAsia" w:eastAsia="方正仿宋_GBK"/>
          <w:sz w:val="32"/>
          <w:szCs w:val="32"/>
        </w:rPr>
        <w:t>（此件公开发布）</w:t>
      </w:r>
    </w:p>
    <w:p>
      <w:pPr>
        <w:spacing w:beforeLines="0" w:afterLines="0"/>
        <w:jc w:val="both"/>
        <w:rPr>
          <w:rFonts w:hint="eastAsia" w:ascii="宋体" w:hAnsi="宋体" w:eastAsia="宋体"/>
          <w:b/>
          <w:color w:val="000000"/>
          <w:sz w:val="28"/>
          <w:szCs w:val="24"/>
          <w:lang w:eastAsia="zh-CN"/>
        </w:rPr>
      </w:pPr>
      <w:r>
        <w:rPr>
          <w:rFonts w:hint="eastAsia" w:ascii="宋体" w:hAnsi="宋体"/>
          <w:b/>
          <w:color w:val="000000"/>
          <w:sz w:val="28"/>
          <w:szCs w:val="24"/>
          <w:lang w:eastAsia="zh-CN"/>
        </w:rPr>
        <w:t>附件</w:t>
      </w:r>
    </w:p>
    <w:tbl>
      <w:tblPr>
        <w:tblStyle w:val="6"/>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1191"/>
        <w:gridCol w:w="2100"/>
        <w:gridCol w:w="1575"/>
        <w:gridCol w:w="1320"/>
        <w:gridCol w:w="1110"/>
        <w:gridCol w:w="1140"/>
        <w:gridCol w:w="1124"/>
        <w:gridCol w:w="1125"/>
        <w:gridCol w:w="1230"/>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4092" w:type="dxa"/>
            <w:gridSpan w:val="11"/>
            <w:tcBorders>
              <w:top w:val="nil"/>
              <w:left w:val="nil"/>
              <w:bottom w:val="nil"/>
              <w:right w:val="nil"/>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b/>
                <w:color w:val="000000"/>
                <w:sz w:val="28"/>
                <w:szCs w:val="24"/>
              </w:rPr>
              <w:t>市部分中医医疗服务项目价格调整表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1"/>
                <w:szCs w:val="21"/>
              </w:rPr>
            </w:pPr>
            <w:r>
              <w:rPr>
                <w:rFonts w:hint="eastAsia" w:ascii="宋体" w:hAnsi="宋体"/>
                <w:b/>
                <w:color w:val="000000"/>
                <w:sz w:val="21"/>
                <w:szCs w:val="21"/>
              </w:rPr>
              <w:t>序号</w:t>
            </w:r>
          </w:p>
        </w:tc>
        <w:tc>
          <w:tcPr>
            <w:tcW w:w="119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1"/>
                <w:szCs w:val="21"/>
              </w:rPr>
            </w:pPr>
            <w:r>
              <w:rPr>
                <w:rFonts w:hint="eastAsia" w:ascii="宋体" w:hAnsi="宋体"/>
                <w:b/>
                <w:color w:val="000000"/>
                <w:sz w:val="21"/>
                <w:szCs w:val="21"/>
              </w:rPr>
              <w:t>编码</w:t>
            </w:r>
          </w:p>
        </w:tc>
        <w:tc>
          <w:tcPr>
            <w:tcW w:w="210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1"/>
                <w:szCs w:val="21"/>
              </w:rPr>
            </w:pPr>
            <w:r>
              <w:rPr>
                <w:rFonts w:hint="eastAsia" w:ascii="宋体" w:hAnsi="宋体"/>
                <w:b/>
                <w:color w:val="000000"/>
                <w:sz w:val="21"/>
                <w:szCs w:val="21"/>
              </w:rPr>
              <w:t>项目名称</w:t>
            </w:r>
          </w:p>
        </w:tc>
        <w:tc>
          <w:tcPr>
            <w:tcW w:w="15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1"/>
                <w:szCs w:val="21"/>
              </w:rPr>
            </w:pPr>
            <w:r>
              <w:rPr>
                <w:rFonts w:hint="eastAsia" w:ascii="宋体" w:hAnsi="宋体"/>
                <w:b/>
                <w:color w:val="000000"/>
                <w:sz w:val="21"/>
                <w:szCs w:val="21"/>
              </w:rPr>
              <w:t>项目内涵</w:t>
            </w:r>
          </w:p>
        </w:tc>
        <w:tc>
          <w:tcPr>
            <w:tcW w:w="132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1"/>
                <w:szCs w:val="21"/>
              </w:rPr>
            </w:pPr>
            <w:r>
              <w:rPr>
                <w:rFonts w:hint="eastAsia" w:ascii="宋体" w:hAnsi="宋体"/>
                <w:b/>
                <w:color w:val="000000"/>
                <w:sz w:val="21"/>
                <w:szCs w:val="21"/>
              </w:rPr>
              <w:t>除外内容</w:t>
            </w:r>
          </w:p>
        </w:tc>
        <w:tc>
          <w:tcPr>
            <w:tcW w:w="111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1"/>
                <w:szCs w:val="21"/>
              </w:rPr>
            </w:pPr>
            <w:r>
              <w:rPr>
                <w:rFonts w:hint="eastAsia" w:ascii="宋体" w:hAnsi="宋体"/>
                <w:b/>
                <w:color w:val="000000"/>
                <w:sz w:val="21"/>
                <w:szCs w:val="21"/>
              </w:rPr>
              <w:t>计价单位</w:t>
            </w:r>
          </w:p>
        </w:tc>
        <w:tc>
          <w:tcPr>
            <w:tcW w:w="4619"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1"/>
                <w:szCs w:val="21"/>
              </w:rPr>
            </w:pPr>
            <w:r>
              <w:rPr>
                <w:rFonts w:hint="eastAsia" w:ascii="宋体" w:hAnsi="宋体"/>
                <w:b/>
                <w:color w:val="000000"/>
                <w:sz w:val="21"/>
                <w:szCs w:val="21"/>
              </w:rPr>
              <w:t>政府指导价格（元）</w:t>
            </w:r>
          </w:p>
        </w:tc>
        <w:tc>
          <w:tcPr>
            <w:tcW w:w="161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1"/>
                <w:szCs w:val="21"/>
              </w:rPr>
            </w:pPr>
            <w:r>
              <w:rPr>
                <w:rFonts w:hint="eastAsia" w:ascii="宋体" w:hAnsi="宋体"/>
                <w:b/>
                <w:color w:val="000000"/>
                <w:sz w:val="21"/>
                <w:szCs w:val="21"/>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6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0"/>
                <w:szCs w:val="24"/>
              </w:rPr>
            </w:pPr>
          </w:p>
        </w:tc>
        <w:tc>
          <w:tcPr>
            <w:tcW w:w="119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0"/>
                <w:szCs w:val="24"/>
              </w:rPr>
            </w:pPr>
          </w:p>
        </w:tc>
        <w:tc>
          <w:tcPr>
            <w:tcW w:w="210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0"/>
                <w:szCs w:val="24"/>
              </w:rPr>
            </w:pPr>
          </w:p>
        </w:tc>
        <w:tc>
          <w:tcPr>
            <w:tcW w:w="157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0"/>
                <w:szCs w:val="24"/>
              </w:rPr>
            </w:pPr>
          </w:p>
        </w:tc>
        <w:tc>
          <w:tcPr>
            <w:tcW w:w="132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0"/>
                <w:szCs w:val="24"/>
              </w:rPr>
            </w:pPr>
          </w:p>
        </w:tc>
        <w:tc>
          <w:tcPr>
            <w:tcW w:w="111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0"/>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18"/>
                <w:szCs w:val="18"/>
              </w:rPr>
            </w:pPr>
            <w:r>
              <w:rPr>
                <w:rFonts w:hint="eastAsia" w:ascii="宋体" w:hAnsi="宋体"/>
                <w:b/>
                <w:color w:val="000000"/>
                <w:sz w:val="18"/>
                <w:szCs w:val="18"/>
              </w:rPr>
              <w:t>基层医疗卫生机构</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18"/>
                <w:szCs w:val="18"/>
              </w:rPr>
            </w:pPr>
            <w:r>
              <w:rPr>
                <w:rFonts w:hint="eastAsia" w:ascii="宋体" w:hAnsi="宋体"/>
                <w:b/>
                <w:color w:val="000000"/>
                <w:sz w:val="18"/>
                <w:szCs w:val="18"/>
              </w:rPr>
              <w:t>一类医院</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18"/>
                <w:szCs w:val="18"/>
              </w:rPr>
            </w:pPr>
            <w:r>
              <w:rPr>
                <w:rFonts w:hint="eastAsia" w:ascii="宋体" w:hAnsi="宋体"/>
                <w:b/>
                <w:color w:val="000000"/>
                <w:sz w:val="18"/>
                <w:szCs w:val="18"/>
              </w:rPr>
              <w:t>二类医院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18"/>
                <w:szCs w:val="18"/>
              </w:rPr>
            </w:pPr>
            <w:r>
              <w:rPr>
                <w:rFonts w:hint="eastAsia" w:ascii="宋体" w:hAnsi="宋体"/>
                <w:b/>
                <w:color w:val="000000"/>
                <w:sz w:val="18"/>
                <w:szCs w:val="18"/>
              </w:rPr>
              <w:t>三类医院</w:t>
            </w:r>
          </w:p>
        </w:tc>
        <w:tc>
          <w:tcPr>
            <w:tcW w:w="161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imes New Roman" w:hAnsi="Times New Roman" w:eastAsia="Times New Roman"/>
                <w:b/>
                <w:color w:val="000000"/>
                <w:sz w:val="18"/>
                <w:szCs w:val="18"/>
              </w:rPr>
            </w:pPr>
            <w:r>
              <w:rPr>
                <w:rFonts w:hint="eastAsia" w:ascii="Times New Roman" w:hAnsi="Times New Roman" w:eastAsia="Times New Roman"/>
                <w:b/>
                <w:color w:val="000000"/>
                <w:sz w:val="18"/>
                <w:szCs w:val="18"/>
              </w:rPr>
              <w:t>41</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imes New Roman" w:hAnsi="Times New Roman" w:eastAsia="Times New Roman"/>
                <w:b/>
                <w:color w:val="000000"/>
                <w:sz w:val="18"/>
                <w:szCs w:val="18"/>
              </w:rPr>
            </w:pPr>
            <w:r>
              <w:rPr>
                <w:rFonts w:hint="eastAsia" w:ascii="Times New Roman" w:hAnsi="Times New Roman" w:eastAsia="Times New Roman"/>
                <w:b/>
                <w:color w:val="000000"/>
                <w:sz w:val="18"/>
                <w:szCs w:val="18"/>
              </w:rPr>
              <w:t>(一)中医外治</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药物</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410000001</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贴敷疗法</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含药物调配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每个创面</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18</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18</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18</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18</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2</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410000002</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中药化腐清创术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含药物调配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每个创面</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3</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410000003</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中药涂擦治疗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含药物调配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10%</w:t>
            </w:r>
          </w:p>
          <w:p>
            <w:pPr>
              <w:spacing w:beforeLines="0" w:afterLines="0"/>
              <w:jc w:val="center"/>
              <w:rPr>
                <w:rFonts w:hint="eastAsia" w:ascii="宋体" w:hAnsi="宋体"/>
                <w:color w:val="000000"/>
                <w:sz w:val="18"/>
                <w:szCs w:val="18"/>
              </w:rPr>
            </w:pPr>
            <w:r>
              <w:rPr>
                <w:rFonts w:hint="eastAsia" w:ascii="宋体" w:hAnsi="宋体"/>
                <w:color w:val="000000"/>
                <w:sz w:val="18"/>
                <w:szCs w:val="18"/>
              </w:rPr>
              <w:t>体表面积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17</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17</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17</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17</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4</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410000003-a</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中药涂擦治疗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大于全身体表面积10％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5</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410000004</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中药热奄包治疗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含药物调配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每个部位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17</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17</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17</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17</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6</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410000005</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中药封包治疗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含药物调配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每个部位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7</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410000006</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中药熏洗治疗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含药物调配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局部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41</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8</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410000006-a</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中药熏洗治疗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半身</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51</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9</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410000006-b</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中药熏洗治疗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全身</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72</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72</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72</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72</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10</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410000007</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中药蒸汽浴治疗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含药物调配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51</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每次30分钟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11</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410000007-a</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超过30分钟加收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12</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410000008</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中药塌渍治疗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含药物调配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10%</w:t>
            </w:r>
          </w:p>
          <w:p>
            <w:pPr>
              <w:spacing w:beforeLines="0" w:afterLines="0"/>
              <w:jc w:val="center"/>
              <w:rPr>
                <w:rFonts w:hint="eastAsia" w:ascii="宋体" w:hAnsi="宋体"/>
                <w:color w:val="000000"/>
                <w:sz w:val="18"/>
                <w:szCs w:val="18"/>
              </w:rPr>
            </w:pPr>
            <w:r>
              <w:rPr>
                <w:rFonts w:hint="eastAsia" w:ascii="宋体" w:hAnsi="宋体"/>
                <w:color w:val="000000"/>
                <w:sz w:val="18"/>
                <w:szCs w:val="18"/>
              </w:rPr>
              <w:t>体表面积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17</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17</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17</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17</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13</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410000008-a</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中药塌渍治疗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34</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34</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34</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34</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大于全身体表面积10％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6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序号</w:t>
            </w:r>
          </w:p>
        </w:tc>
        <w:tc>
          <w:tcPr>
            <w:tcW w:w="119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编码</w:t>
            </w:r>
          </w:p>
        </w:tc>
        <w:tc>
          <w:tcPr>
            <w:tcW w:w="210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项目名称</w:t>
            </w:r>
          </w:p>
        </w:tc>
        <w:tc>
          <w:tcPr>
            <w:tcW w:w="15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项目内涵</w:t>
            </w:r>
          </w:p>
        </w:tc>
        <w:tc>
          <w:tcPr>
            <w:tcW w:w="132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除外内容</w:t>
            </w:r>
          </w:p>
        </w:tc>
        <w:tc>
          <w:tcPr>
            <w:tcW w:w="111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计价单位</w:t>
            </w:r>
          </w:p>
        </w:tc>
        <w:tc>
          <w:tcPr>
            <w:tcW w:w="4619"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b/>
                <w:color w:val="000000"/>
                <w:sz w:val="21"/>
                <w:szCs w:val="21"/>
              </w:rPr>
              <w:t>政府指导价格（元）</w:t>
            </w:r>
          </w:p>
        </w:tc>
        <w:tc>
          <w:tcPr>
            <w:tcW w:w="161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b/>
                <w:color w:val="000000"/>
                <w:sz w:val="21"/>
                <w:szCs w:val="21"/>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6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9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210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57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32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1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基层医疗卫生机构</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一类医院</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二类医院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三类医院</w:t>
            </w:r>
          </w:p>
        </w:tc>
        <w:tc>
          <w:tcPr>
            <w:tcW w:w="161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14</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410000009</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中药熏药治疗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含药物调配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52</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52</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52</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52</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15</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410000011</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挑治</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28</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28</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28</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28</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16</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410000012</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割治</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34</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34</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34</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34</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b/>
                <w:color w:val="000000"/>
                <w:sz w:val="18"/>
                <w:szCs w:val="18"/>
              </w:rPr>
            </w:pPr>
            <w:r>
              <w:rPr>
                <w:rFonts w:hint="eastAsia" w:ascii="Times New Roman" w:hAnsi="Times New Roman" w:eastAsia="Times New Roman"/>
                <w:b/>
                <w:color w:val="000000"/>
                <w:sz w:val="18"/>
                <w:szCs w:val="18"/>
              </w:rPr>
              <w:t>42</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b/>
                <w:color w:val="000000"/>
                <w:sz w:val="18"/>
                <w:szCs w:val="18"/>
              </w:rPr>
            </w:pPr>
            <w:r>
              <w:rPr>
                <w:rFonts w:hint="eastAsia" w:ascii="Times New Roman" w:hAnsi="Times New Roman" w:eastAsia="Times New Roman"/>
                <w:b/>
                <w:color w:val="000000"/>
                <w:sz w:val="18"/>
                <w:szCs w:val="18"/>
              </w:rPr>
              <w:t>(二)中医骨伤</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不含X光透视、麻醉。部分项目参见肌肉骨骼系统手术</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17</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420000001</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骨折手法整复术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189</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189</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189</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210</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18</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420000001-a</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骨折手法整复术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95</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95</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95</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105</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掌(跖)、指(趾)骨折按脱位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19</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420000002</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骨折橇拨复位术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328</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328</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328</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364</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20</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420000003</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骨折经皮钳夹复位术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328</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328</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328</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364</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21</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420000005</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关节脱位手法整复术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113</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113</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113</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126</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22</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420000005-a</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关节脱位手法整复术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227</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227</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227</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252</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髋关节脱位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23</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420000005-b</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关节脱位手法整复术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57</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57</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57</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63</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下颌关节脱位、指(趾)间关节脱位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24</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420000006</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骨折外固定架固定术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含整复固定,包括复查调整</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外固定材料</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246</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246</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246</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273</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25</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420000007</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骨折夹板外固定术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含整复固定,包括复查调整</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外固定材料</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164</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164</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164</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182</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序号</w:t>
            </w:r>
          </w:p>
        </w:tc>
        <w:tc>
          <w:tcPr>
            <w:tcW w:w="119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编码</w:t>
            </w:r>
          </w:p>
        </w:tc>
        <w:tc>
          <w:tcPr>
            <w:tcW w:w="210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项目名称</w:t>
            </w:r>
          </w:p>
        </w:tc>
        <w:tc>
          <w:tcPr>
            <w:tcW w:w="15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项目内涵</w:t>
            </w:r>
          </w:p>
        </w:tc>
        <w:tc>
          <w:tcPr>
            <w:tcW w:w="132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除外内容</w:t>
            </w:r>
          </w:p>
        </w:tc>
        <w:tc>
          <w:tcPr>
            <w:tcW w:w="111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计价单位</w:t>
            </w:r>
          </w:p>
        </w:tc>
        <w:tc>
          <w:tcPr>
            <w:tcW w:w="4619"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b/>
                <w:color w:val="000000"/>
                <w:sz w:val="21"/>
                <w:szCs w:val="21"/>
              </w:rPr>
              <w:t>政府指导价格（元）</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b/>
                <w:color w:val="000000"/>
                <w:sz w:val="21"/>
                <w:szCs w:val="21"/>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9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210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57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32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1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基层医疗卫生机构</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一类医院</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二类医院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三类医院</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26</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420000007-a</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手指骨折夹板外固定术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含整复固定，包括复查调整</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每个手指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50</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50</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55</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27</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420000008</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关节错缝术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70</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70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70</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78</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28</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420000010</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外固定架使用</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日</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9</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29</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420000011</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关节粘连传统松解术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167</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167</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167</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185</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30</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420000013</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中医定向透药疗法</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含仪器使用,药物</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部位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31</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420000015</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腱鞘囊肿挤压术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含加压包扎</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106</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106</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106</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118</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32</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420000016</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骨折畸形愈合手法折骨术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含折骨过程、重新整复及固定过程</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固定材料</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135</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135</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135</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150</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b/>
                <w:color w:val="000000"/>
                <w:sz w:val="18"/>
                <w:szCs w:val="18"/>
              </w:rPr>
            </w:pPr>
            <w:r>
              <w:rPr>
                <w:rFonts w:hint="eastAsia" w:ascii="Times New Roman" w:hAnsi="Times New Roman" w:eastAsia="Times New Roman"/>
                <w:b/>
                <w:color w:val="000000"/>
                <w:sz w:val="18"/>
                <w:szCs w:val="18"/>
              </w:rPr>
              <w:t>43</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b/>
                <w:color w:val="000000"/>
                <w:sz w:val="18"/>
                <w:szCs w:val="18"/>
              </w:rPr>
            </w:pPr>
            <w:r>
              <w:rPr>
                <w:rFonts w:hint="eastAsia" w:ascii="Times New Roman" w:hAnsi="Times New Roman" w:eastAsia="Times New Roman"/>
                <w:b/>
                <w:color w:val="000000"/>
                <w:sz w:val="18"/>
                <w:szCs w:val="18"/>
              </w:rPr>
              <w:t>(三)针刺</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33</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430000001</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普通针刺</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包括体针、快速针、磁针、金针、姜针、药针等</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一次性银针</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32</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32</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32</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32</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34</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430000002</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温针</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35</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430000003</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手指点穴</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36</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430000004</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馋针</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每个部位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10</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10</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10</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37</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430000005</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微针针刺</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包括舌针、鼻针、腹针、腕踝针、手针、面针、口针、项针、夹髓针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一次性银针</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32</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32</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32</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32</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38</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430000006</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锋钩针</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6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序号</w:t>
            </w:r>
          </w:p>
        </w:tc>
        <w:tc>
          <w:tcPr>
            <w:tcW w:w="119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编码</w:t>
            </w:r>
          </w:p>
        </w:tc>
        <w:tc>
          <w:tcPr>
            <w:tcW w:w="210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项目名称</w:t>
            </w:r>
          </w:p>
        </w:tc>
        <w:tc>
          <w:tcPr>
            <w:tcW w:w="15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项目内涵</w:t>
            </w:r>
          </w:p>
        </w:tc>
        <w:tc>
          <w:tcPr>
            <w:tcW w:w="132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除外内容</w:t>
            </w:r>
          </w:p>
        </w:tc>
        <w:tc>
          <w:tcPr>
            <w:tcW w:w="111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计价单位</w:t>
            </w:r>
          </w:p>
        </w:tc>
        <w:tc>
          <w:tcPr>
            <w:tcW w:w="4619"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b/>
                <w:color w:val="000000"/>
                <w:sz w:val="21"/>
                <w:szCs w:val="21"/>
              </w:rPr>
              <w:t>政府指导价格（元）</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b/>
                <w:color w:val="000000"/>
                <w:sz w:val="21"/>
                <w:szCs w:val="21"/>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9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210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57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32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1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基层医疗卫生机构</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一类医院</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二类医院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三类医院</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39</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430000007</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头皮针</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40</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40</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40</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40</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430000008</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眼针</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35</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35</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35</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35</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41</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430000009</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梅花针</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42</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430000011</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埋针治疗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穴位包埋、穴位埋线、穴位结扎分别参照执行</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每个穴位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16</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16</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16</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16</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43</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430000012</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耳针</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包括耳穴压豆、耳穴埋针、磁珠压耳穴</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单耳</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44</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430000013</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芒针</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45</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430000014</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针刺运动疗法</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包括辅助运动</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不得与其它项目相加收取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46</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430000015</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针刺麻醉</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59</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59</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59</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59</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47</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430000016</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电针</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包括普通电针、电热针灸、电冷针灸</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48</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430000017</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浮针</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一次性使用浮针</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一个穴位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49</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430000018</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微波针</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50</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430000019</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激光针</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51</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430000020</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磁热疗法</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52</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430000021</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放血疗法</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包括穴位放血、静脉放血</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每个穴位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序号</w:t>
            </w:r>
          </w:p>
        </w:tc>
        <w:tc>
          <w:tcPr>
            <w:tcW w:w="119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编码</w:t>
            </w:r>
          </w:p>
        </w:tc>
        <w:tc>
          <w:tcPr>
            <w:tcW w:w="210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项目名称</w:t>
            </w:r>
          </w:p>
        </w:tc>
        <w:tc>
          <w:tcPr>
            <w:tcW w:w="15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项目内涵</w:t>
            </w:r>
          </w:p>
        </w:tc>
        <w:tc>
          <w:tcPr>
            <w:tcW w:w="132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除外内容</w:t>
            </w:r>
          </w:p>
        </w:tc>
        <w:tc>
          <w:tcPr>
            <w:tcW w:w="111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计价单位</w:t>
            </w:r>
          </w:p>
        </w:tc>
        <w:tc>
          <w:tcPr>
            <w:tcW w:w="4619"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b/>
                <w:color w:val="000000"/>
                <w:sz w:val="21"/>
                <w:szCs w:val="21"/>
              </w:rPr>
              <w:t>政府指导价格（元）</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9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210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57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32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1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基层医疗卫生机构</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一类医院</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二类医院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三类医院</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53</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430000022</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穴位注射</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包括穴位封闭、自血疗法</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药物</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二个穴位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54</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430000023</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穴位贴敷治疗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含药物调配、纳米敷贴等敷贴药物及材料</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药物</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每个穴位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12</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12</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12</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12</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55</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430000024</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子午流注开穴法</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包括灵龟八法</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56</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430000025</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经络穴位测评疗法</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包括体穴、耳穴、经络测评、经络导评</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57</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430000029</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通脑活络针刺疗法</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重用头针、形成立体网络，头、体针并用，针刺手法量化。</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一次性银针</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62</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62</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62</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62</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市定价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b/>
                <w:color w:val="000000"/>
                <w:sz w:val="18"/>
                <w:szCs w:val="18"/>
              </w:rPr>
            </w:pPr>
            <w:r>
              <w:rPr>
                <w:rFonts w:hint="eastAsia" w:ascii="Times New Roman" w:hAnsi="Times New Roman" w:eastAsia="Times New Roman"/>
                <w:b/>
                <w:color w:val="000000"/>
                <w:sz w:val="18"/>
                <w:szCs w:val="18"/>
              </w:rPr>
              <w:t>44</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b/>
                <w:color w:val="000000"/>
                <w:sz w:val="18"/>
                <w:szCs w:val="18"/>
              </w:rPr>
            </w:pPr>
            <w:r>
              <w:rPr>
                <w:rFonts w:hint="eastAsia" w:ascii="Times New Roman" w:hAnsi="Times New Roman" w:eastAsia="Times New Roman"/>
                <w:b/>
                <w:color w:val="000000"/>
                <w:sz w:val="18"/>
                <w:szCs w:val="18"/>
              </w:rPr>
              <w:t>(四)灸法</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58</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440000001</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灸法</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包括艾条灸、艾柱灸、艾箱灸、天灸等</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59</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440000002</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隔物灸法</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包括隔姜灸、药饼灸、隔盐灸等</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60</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440000003</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灯火灸</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序号</w:t>
            </w:r>
          </w:p>
        </w:tc>
        <w:tc>
          <w:tcPr>
            <w:tcW w:w="119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编码</w:t>
            </w:r>
          </w:p>
        </w:tc>
        <w:tc>
          <w:tcPr>
            <w:tcW w:w="210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项目名称</w:t>
            </w:r>
          </w:p>
        </w:tc>
        <w:tc>
          <w:tcPr>
            <w:tcW w:w="15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项目内涵</w:t>
            </w:r>
          </w:p>
        </w:tc>
        <w:tc>
          <w:tcPr>
            <w:tcW w:w="132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除外内容</w:t>
            </w:r>
          </w:p>
        </w:tc>
        <w:tc>
          <w:tcPr>
            <w:tcW w:w="111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计价单位</w:t>
            </w:r>
          </w:p>
        </w:tc>
        <w:tc>
          <w:tcPr>
            <w:tcW w:w="4619"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b/>
                <w:color w:val="000000"/>
                <w:sz w:val="21"/>
                <w:szCs w:val="21"/>
              </w:rPr>
              <w:t>政府指导价格（元）</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b/>
                <w:color w:val="000000"/>
                <w:sz w:val="21"/>
                <w:szCs w:val="21"/>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6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9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210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57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32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1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基层医疗卫生机构</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一类医院</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二类医院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三类医院</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61</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440000004</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拔罐疗法</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包括火罐、电火罐、闪罐、着罐、电罐、磁疗罐、真空拔罐等</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21</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62</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440000005</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药物罐</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包括水罐</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单罐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20</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63</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440000006</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游走罐</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23</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23</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23</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23</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64</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440000007</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督灸</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包括大灸；不含灸后处理</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中医特殊药物</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120</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120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120</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120</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65</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440000008</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雷火灸</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包括太乙神针灸</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部位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66</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66</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66</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66</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b/>
                <w:color w:val="000000"/>
                <w:sz w:val="18"/>
                <w:szCs w:val="18"/>
              </w:rPr>
            </w:pPr>
            <w:r>
              <w:rPr>
                <w:rFonts w:hint="eastAsia" w:ascii="Times New Roman" w:hAnsi="Times New Roman" w:eastAsia="Times New Roman"/>
                <w:b/>
                <w:color w:val="000000"/>
                <w:sz w:val="18"/>
                <w:szCs w:val="18"/>
              </w:rPr>
              <w:t>45</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b/>
                <w:color w:val="000000"/>
                <w:sz w:val="18"/>
                <w:szCs w:val="18"/>
              </w:rPr>
            </w:pPr>
            <w:r>
              <w:rPr>
                <w:rFonts w:hint="eastAsia" w:ascii="Times New Roman" w:hAnsi="Times New Roman" w:eastAsia="Times New Roman"/>
                <w:b/>
                <w:color w:val="000000"/>
                <w:sz w:val="18"/>
                <w:szCs w:val="18"/>
              </w:rPr>
              <w:t>(五)推拿疗法</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66</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450000001</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落枕推拿治疗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36</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36</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36</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36</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67</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450000002</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颈椎病推拿治疗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55</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55</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55</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55</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68</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450000003</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肩周炎推拿治疗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69</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450000004</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网球肘推拿治疗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70</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450000005</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急性腰扭伤推拿治疗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71</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450000006</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腰椎间盘突出推拿治疗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82</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82</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82</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82</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72</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450000007</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膝关节骨性关节炎推拿治疗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46</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序号</w:t>
            </w:r>
          </w:p>
        </w:tc>
        <w:tc>
          <w:tcPr>
            <w:tcW w:w="119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编码</w:t>
            </w:r>
          </w:p>
        </w:tc>
        <w:tc>
          <w:tcPr>
            <w:tcW w:w="210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项目名称</w:t>
            </w:r>
          </w:p>
        </w:tc>
        <w:tc>
          <w:tcPr>
            <w:tcW w:w="15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项目内涵</w:t>
            </w:r>
          </w:p>
        </w:tc>
        <w:tc>
          <w:tcPr>
            <w:tcW w:w="132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除外内容</w:t>
            </w:r>
          </w:p>
        </w:tc>
        <w:tc>
          <w:tcPr>
            <w:tcW w:w="111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rPr>
            </w:pPr>
            <w:r>
              <w:rPr>
                <w:rFonts w:hint="eastAsia" w:ascii="宋体" w:hAnsi="宋体"/>
                <w:b/>
                <w:color w:val="000000"/>
                <w:sz w:val="21"/>
                <w:szCs w:val="21"/>
              </w:rPr>
              <w:t>计价单位</w:t>
            </w:r>
          </w:p>
        </w:tc>
        <w:tc>
          <w:tcPr>
            <w:tcW w:w="4619"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b/>
                <w:color w:val="000000"/>
                <w:sz w:val="21"/>
                <w:szCs w:val="21"/>
              </w:rPr>
              <w:t>政府指导价格（元）</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b/>
                <w:color w:val="000000"/>
                <w:sz w:val="21"/>
                <w:szCs w:val="21"/>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9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210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57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32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1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基层医疗卫生机构</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一类医院</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二类医院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rPr>
            </w:pPr>
            <w:r>
              <w:rPr>
                <w:rFonts w:hint="eastAsia" w:ascii="宋体" w:hAnsi="宋体"/>
                <w:b/>
                <w:color w:val="000000"/>
                <w:sz w:val="18"/>
                <w:szCs w:val="18"/>
              </w:rPr>
              <w:t>三类医院</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73</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450000008</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内科疾病推拿治疗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包括II型糖尿病、慢性胃病、便秘、腹泻、胃下垂、失眠、月经不调、痛经等</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64</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64</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64</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64</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每次20分钟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74</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450000008-a</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超过10分钟加收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75</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450000009</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其他推拿治疗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55</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55</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55</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55</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指原发性高血压、冠心病、痛（闭经）等内科、妇科疾病推拿。每次20分钟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76</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450000009-a</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超过10分钟加收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77</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450000010</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小儿捏脊治疗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78</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450000011</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药棒穴位按摩治疗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三个穴位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27</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79</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450000012</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脊柱小关节紊乱推拿治疗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含手法理筋治疗和手法调整关节</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部位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47</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47</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47</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47</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颈椎、胸椎、腰椎分别计价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80</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450000013</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小儿斜颈推拿治疗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含手法理筋治疗和手法调整关节</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42</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42</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42</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42</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81</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450000014</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环枢关节半脱位推拿治疗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含手法理筋治疗和手法调整关节</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96</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96</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96</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96</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6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序号</w:t>
            </w:r>
          </w:p>
        </w:tc>
        <w:tc>
          <w:tcPr>
            <w:tcW w:w="119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编码</w:t>
            </w:r>
          </w:p>
        </w:tc>
        <w:tc>
          <w:tcPr>
            <w:tcW w:w="210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项目名称</w:t>
            </w:r>
          </w:p>
        </w:tc>
        <w:tc>
          <w:tcPr>
            <w:tcW w:w="15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项目内涵</w:t>
            </w:r>
          </w:p>
        </w:tc>
        <w:tc>
          <w:tcPr>
            <w:tcW w:w="132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除外内容</w:t>
            </w:r>
          </w:p>
        </w:tc>
        <w:tc>
          <w:tcPr>
            <w:tcW w:w="111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计价单位</w:t>
            </w:r>
          </w:p>
        </w:tc>
        <w:tc>
          <w:tcPr>
            <w:tcW w:w="4619"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b/>
                <w:color w:val="000000"/>
                <w:sz w:val="21"/>
                <w:szCs w:val="21"/>
              </w:rPr>
              <w:t>政府指导价格（元）</w:t>
            </w:r>
          </w:p>
        </w:tc>
        <w:tc>
          <w:tcPr>
            <w:tcW w:w="161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b/>
                <w:color w:val="000000"/>
                <w:sz w:val="21"/>
                <w:szCs w:val="21"/>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9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p>
        </w:tc>
        <w:tc>
          <w:tcPr>
            <w:tcW w:w="210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57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lang w:val="en-US" w:eastAsia="zh-CN" w:bidi="ar-SA"/>
              </w:rPr>
            </w:pPr>
            <w:r>
              <w:rPr>
                <w:rFonts w:hint="eastAsia" w:ascii="宋体" w:hAnsi="宋体"/>
                <w:b/>
                <w:color w:val="000000"/>
                <w:sz w:val="18"/>
                <w:szCs w:val="18"/>
              </w:rPr>
              <w:t>基层医疗卫生机构</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lang w:val="en-US" w:eastAsia="zh-CN" w:bidi="ar-SA"/>
              </w:rPr>
            </w:pPr>
            <w:r>
              <w:rPr>
                <w:rFonts w:hint="eastAsia" w:ascii="宋体" w:hAnsi="宋体"/>
                <w:b/>
                <w:color w:val="000000"/>
                <w:sz w:val="18"/>
                <w:szCs w:val="18"/>
              </w:rPr>
              <w:t>一类医院</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lang w:val="en-US" w:eastAsia="zh-CN" w:bidi="ar-SA"/>
              </w:rPr>
            </w:pPr>
            <w:r>
              <w:rPr>
                <w:rFonts w:hint="eastAsia" w:ascii="宋体" w:hAnsi="宋体"/>
                <w:b/>
                <w:color w:val="000000"/>
                <w:sz w:val="18"/>
                <w:szCs w:val="18"/>
              </w:rPr>
              <w:t>二类医院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lang w:val="en-US" w:eastAsia="zh-CN" w:bidi="ar-SA"/>
              </w:rPr>
            </w:pPr>
            <w:r>
              <w:rPr>
                <w:rFonts w:hint="eastAsia" w:ascii="宋体" w:hAnsi="宋体"/>
                <w:b/>
                <w:color w:val="000000"/>
                <w:sz w:val="18"/>
                <w:szCs w:val="18"/>
              </w:rPr>
              <w:t>三类医院</w:t>
            </w:r>
          </w:p>
        </w:tc>
        <w:tc>
          <w:tcPr>
            <w:tcW w:w="161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82</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450000015</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整脊治疗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通过整复手法调整脊柱内外平衡，整复错位、紊乱的脊柱关节。</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93</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93</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93</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93</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市定价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b/>
                <w:color w:val="000000"/>
                <w:sz w:val="18"/>
                <w:szCs w:val="18"/>
              </w:rPr>
            </w:pPr>
            <w:r>
              <w:rPr>
                <w:rFonts w:hint="eastAsia" w:ascii="Times New Roman" w:hAnsi="Times New Roman" w:eastAsia="Times New Roman"/>
                <w:b/>
                <w:color w:val="000000"/>
                <w:sz w:val="18"/>
                <w:szCs w:val="18"/>
              </w:rPr>
              <w:t>46</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b/>
                <w:color w:val="000000"/>
                <w:sz w:val="18"/>
                <w:szCs w:val="18"/>
              </w:rPr>
            </w:pPr>
            <w:r>
              <w:rPr>
                <w:rFonts w:hint="eastAsia" w:ascii="Times New Roman" w:hAnsi="Times New Roman" w:eastAsia="Times New Roman"/>
                <w:b/>
                <w:color w:val="000000"/>
                <w:sz w:val="18"/>
                <w:szCs w:val="18"/>
              </w:rPr>
              <w:t>(六)中医肛肠</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83</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460000001-a</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50</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50</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50</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三度直肠脱垂加收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84</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460000002</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直肠周围硬化剂注射治疗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药物</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68</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68</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68</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68</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85</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460000003</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内痔硬化剂注射治疗(枯痔治疗)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药物</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每个痔核</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86</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460000005</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血栓性外痔切除术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195</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195</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195</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195</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87</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460000007</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混合痔外剥内扎术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390</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390</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390</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88</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460000008</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肛周脓肿一次性根治术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338</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338</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338</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338</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89</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460000012</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结肠水疗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包括结肠灌洗治疗和肠腔内给药</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药物、一次性结肠透析管</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164</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164</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164</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164</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90</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460000013</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肛周药物注射封闭术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包括肛周皮下封闭、穴位封闭</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药物</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69</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69</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69</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69</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91</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460000014</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手术扩肛治疗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指通过手术扩肛</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止血材料</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117</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117</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117</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117</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92</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460000015</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人工扩肛治疗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包括器械扩肛</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44</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44</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44</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44</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6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序号</w:t>
            </w:r>
          </w:p>
        </w:tc>
        <w:tc>
          <w:tcPr>
            <w:tcW w:w="119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编码</w:t>
            </w:r>
          </w:p>
        </w:tc>
        <w:tc>
          <w:tcPr>
            <w:tcW w:w="210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项目名称</w:t>
            </w:r>
          </w:p>
        </w:tc>
        <w:tc>
          <w:tcPr>
            <w:tcW w:w="15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项目内涵</w:t>
            </w:r>
          </w:p>
        </w:tc>
        <w:tc>
          <w:tcPr>
            <w:tcW w:w="132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除外内容</w:t>
            </w:r>
          </w:p>
        </w:tc>
        <w:tc>
          <w:tcPr>
            <w:tcW w:w="111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计价单位</w:t>
            </w:r>
          </w:p>
        </w:tc>
        <w:tc>
          <w:tcPr>
            <w:tcW w:w="4619"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b/>
                <w:color w:val="000000"/>
                <w:sz w:val="21"/>
                <w:szCs w:val="21"/>
              </w:rPr>
              <w:t>政府指导价格（元）</w:t>
            </w:r>
          </w:p>
        </w:tc>
        <w:tc>
          <w:tcPr>
            <w:tcW w:w="161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b/>
                <w:color w:val="000000"/>
                <w:sz w:val="21"/>
                <w:szCs w:val="21"/>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56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9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p>
        </w:tc>
        <w:tc>
          <w:tcPr>
            <w:tcW w:w="210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57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lang w:val="en-US" w:eastAsia="zh-CN" w:bidi="ar-SA"/>
              </w:rPr>
            </w:pPr>
            <w:r>
              <w:rPr>
                <w:rFonts w:hint="eastAsia" w:ascii="宋体" w:hAnsi="宋体"/>
                <w:b/>
                <w:color w:val="000000"/>
                <w:sz w:val="18"/>
                <w:szCs w:val="18"/>
              </w:rPr>
              <w:t>基层医疗卫生机构</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lang w:val="en-US" w:eastAsia="zh-CN" w:bidi="ar-SA"/>
              </w:rPr>
            </w:pPr>
            <w:r>
              <w:rPr>
                <w:rFonts w:hint="eastAsia" w:ascii="宋体" w:hAnsi="宋体"/>
                <w:b/>
                <w:color w:val="000000"/>
                <w:sz w:val="18"/>
                <w:szCs w:val="18"/>
              </w:rPr>
              <w:t>一类医院</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lang w:val="en-US" w:eastAsia="zh-CN" w:bidi="ar-SA"/>
              </w:rPr>
            </w:pPr>
            <w:r>
              <w:rPr>
                <w:rFonts w:hint="eastAsia" w:ascii="宋体" w:hAnsi="宋体"/>
                <w:b/>
                <w:color w:val="000000"/>
                <w:sz w:val="18"/>
                <w:szCs w:val="18"/>
              </w:rPr>
              <w:t>二类医院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lang w:val="en-US" w:eastAsia="zh-CN" w:bidi="ar-SA"/>
              </w:rPr>
            </w:pPr>
            <w:r>
              <w:rPr>
                <w:rFonts w:hint="eastAsia" w:ascii="宋体" w:hAnsi="宋体"/>
                <w:b/>
                <w:color w:val="000000"/>
                <w:sz w:val="18"/>
                <w:szCs w:val="18"/>
              </w:rPr>
              <w:t>三类医院</w:t>
            </w:r>
          </w:p>
        </w:tc>
        <w:tc>
          <w:tcPr>
            <w:tcW w:w="161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93</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460000016</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化脓性肛周大汗腺炎切开清创引流术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含合并肛门直肠周围脓肿清创引流</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止血材料</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385</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385</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385</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385</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94</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460000017</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肛周坏死性筋膜炎清创术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含合并肛门直肠周围脓肿清创</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止血材料</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507</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507</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507</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507</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95</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460000018</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肛门直肠周围脓腔搔刮术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包括双侧及1个以上脓腔、窦道</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止血材料</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261</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261</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261</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261</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指一个病灶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96</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460000019</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中医肛肠术后紧线术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含取下挂线</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33</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33</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33</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33</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97</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460000020</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混合痔铜离子电化学治疗术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包括内痔</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铜离子针</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220</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220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220</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220</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b/>
                <w:color w:val="000000"/>
                <w:sz w:val="18"/>
                <w:szCs w:val="18"/>
              </w:rPr>
            </w:pPr>
            <w:r>
              <w:rPr>
                <w:rFonts w:hint="eastAsia" w:ascii="Times New Roman" w:hAnsi="Times New Roman" w:eastAsia="Times New Roman"/>
                <w:b/>
                <w:color w:val="000000"/>
                <w:sz w:val="18"/>
                <w:szCs w:val="18"/>
              </w:rPr>
              <w:t>47</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b/>
                <w:color w:val="000000"/>
                <w:sz w:val="18"/>
                <w:szCs w:val="18"/>
              </w:rPr>
            </w:pPr>
            <w:r>
              <w:rPr>
                <w:rFonts w:hint="eastAsia" w:ascii="Times New Roman" w:hAnsi="Times New Roman" w:eastAsia="Times New Roman"/>
                <w:b/>
                <w:color w:val="000000"/>
                <w:sz w:val="18"/>
                <w:szCs w:val="18"/>
              </w:rPr>
              <w:t>(七)中医特殊疗法</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98</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470000006</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红皮病清消术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含药物调配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药物</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34</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34</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34</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34</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99</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470000008</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药线引流治疗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含药物调配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药物</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3公分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100</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470000009</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耳咽中药吹粉治疗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含药物调配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药物</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8</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101</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470000010</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中药硬膏热贴敷治疗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药物</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15</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15</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15</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15</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102</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470000011</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中药直肠滴入治疗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含药物调配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药物</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6</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103</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470000012</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刮痧治疗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每个部位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22</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22</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22</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22</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104</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470000013</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烫熨治疗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每个部位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23</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23</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23</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23</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105</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470000016</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足底反射治疗</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24</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序号</w:t>
            </w:r>
          </w:p>
        </w:tc>
        <w:tc>
          <w:tcPr>
            <w:tcW w:w="119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编码</w:t>
            </w:r>
          </w:p>
        </w:tc>
        <w:tc>
          <w:tcPr>
            <w:tcW w:w="210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项目名称</w:t>
            </w:r>
          </w:p>
        </w:tc>
        <w:tc>
          <w:tcPr>
            <w:tcW w:w="15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项目内涵</w:t>
            </w:r>
          </w:p>
        </w:tc>
        <w:tc>
          <w:tcPr>
            <w:tcW w:w="132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除外内容</w:t>
            </w:r>
          </w:p>
        </w:tc>
        <w:tc>
          <w:tcPr>
            <w:tcW w:w="111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1"/>
                <w:szCs w:val="21"/>
                <w:lang w:val="en-US" w:eastAsia="zh-CN" w:bidi="ar-SA"/>
              </w:rPr>
            </w:pPr>
            <w:r>
              <w:rPr>
                <w:rFonts w:hint="eastAsia" w:ascii="宋体" w:hAnsi="宋体"/>
                <w:b/>
                <w:color w:val="000000"/>
                <w:sz w:val="21"/>
                <w:szCs w:val="21"/>
              </w:rPr>
              <w:t>计价单位</w:t>
            </w:r>
          </w:p>
        </w:tc>
        <w:tc>
          <w:tcPr>
            <w:tcW w:w="4619"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b/>
                <w:color w:val="000000"/>
                <w:sz w:val="21"/>
                <w:szCs w:val="21"/>
              </w:rPr>
              <w:t>政府指导价格（元）</w:t>
            </w:r>
          </w:p>
        </w:tc>
        <w:tc>
          <w:tcPr>
            <w:tcW w:w="161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b/>
                <w:color w:val="000000"/>
                <w:sz w:val="21"/>
                <w:szCs w:val="21"/>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9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p>
        </w:tc>
        <w:tc>
          <w:tcPr>
            <w:tcW w:w="210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57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32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p>
        </w:tc>
        <w:tc>
          <w:tcPr>
            <w:tcW w:w="111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lang w:val="en-US" w:eastAsia="zh-CN" w:bidi="ar-SA"/>
              </w:rPr>
            </w:pPr>
            <w:r>
              <w:rPr>
                <w:rFonts w:hint="eastAsia" w:ascii="宋体" w:hAnsi="宋体"/>
                <w:b/>
                <w:color w:val="000000"/>
                <w:sz w:val="18"/>
                <w:szCs w:val="18"/>
              </w:rPr>
              <w:t>基层医疗卫生机构</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lang w:val="en-US" w:eastAsia="zh-CN" w:bidi="ar-SA"/>
              </w:rPr>
            </w:pPr>
            <w:r>
              <w:rPr>
                <w:rFonts w:hint="eastAsia" w:ascii="宋体" w:hAnsi="宋体"/>
                <w:b/>
                <w:color w:val="000000"/>
                <w:sz w:val="18"/>
                <w:szCs w:val="18"/>
              </w:rPr>
              <w:t>一类医院</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lang w:val="en-US" w:eastAsia="zh-CN" w:bidi="ar-SA"/>
              </w:rPr>
            </w:pPr>
            <w:r>
              <w:rPr>
                <w:rFonts w:hint="eastAsia" w:ascii="宋体" w:hAnsi="宋体"/>
                <w:b/>
                <w:color w:val="000000"/>
                <w:sz w:val="18"/>
                <w:szCs w:val="18"/>
              </w:rPr>
              <w:t>二类医院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18"/>
                <w:szCs w:val="18"/>
                <w:lang w:val="en-US" w:eastAsia="zh-CN" w:bidi="ar-SA"/>
              </w:rPr>
            </w:pPr>
            <w:r>
              <w:rPr>
                <w:rFonts w:hint="eastAsia" w:ascii="宋体" w:hAnsi="宋体"/>
                <w:b/>
                <w:color w:val="000000"/>
                <w:sz w:val="18"/>
                <w:szCs w:val="18"/>
              </w:rPr>
              <w:t>三类医院</w:t>
            </w:r>
          </w:p>
        </w:tc>
        <w:tc>
          <w:tcPr>
            <w:tcW w:w="161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Bidi"/>
                <w:b/>
                <w:color w:val="000000"/>
                <w:kern w:val="2"/>
                <w:sz w:val="20"/>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5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106</w:t>
            </w:r>
          </w:p>
        </w:tc>
        <w:tc>
          <w:tcPr>
            <w:tcW w:w="11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imes New Roman" w:hAnsi="Times New Roman" w:eastAsia="Times New Roman"/>
                <w:color w:val="000000"/>
                <w:sz w:val="18"/>
                <w:szCs w:val="18"/>
              </w:rPr>
            </w:pPr>
            <w:r>
              <w:rPr>
                <w:rFonts w:hint="eastAsia" w:ascii="Times New Roman" w:hAnsi="Times New Roman" w:eastAsia="Times New Roman"/>
                <w:color w:val="000000"/>
                <w:sz w:val="18"/>
                <w:szCs w:val="18"/>
              </w:rPr>
              <w:t>470000017</w:t>
            </w:r>
          </w:p>
        </w:tc>
        <w:tc>
          <w:tcPr>
            <w:tcW w:w="21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中医经络疏通术</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选定相关经络上的2-4个穴位，局部消毒，覆盖洞巾，用手术刀经皮贯通上述经络与穴位，完成上述经络十二皮部上的贯通，用直径2cm的负压罐吸附在上述相关经络穴位上，加强相关经络的连通效果，10分钟后取下负压罐。</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一次性负压罐</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117</w:t>
            </w:r>
          </w:p>
        </w:tc>
        <w:tc>
          <w:tcPr>
            <w:tcW w:w="112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117</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117</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18"/>
                <w:szCs w:val="18"/>
              </w:rPr>
            </w:pPr>
            <w:r>
              <w:rPr>
                <w:rFonts w:hint="eastAsia" w:ascii="宋体" w:hAnsi="宋体"/>
                <w:color w:val="000000"/>
                <w:sz w:val="18"/>
                <w:szCs w:val="18"/>
              </w:rPr>
              <w:t>117</w:t>
            </w:r>
          </w:p>
        </w:tc>
        <w:tc>
          <w:tcPr>
            <w:tcW w:w="16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18"/>
                <w:szCs w:val="18"/>
              </w:rPr>
            </w:pPr>
            <w:r>
              <w:rPr>
                <w:rFonts w:hint="eastAsia" w:ascii="宋体" w:hAnsi="宋体"/>
                <w:color w:val="000000"/>
                <w:sz w:val="18"/>
                <w:szCs w:val="18"/>
              </w:rPr>
              <w:t>市定价</w:t>
            </w:r>
          </w:p>
        </w:tc>
      </w:tr>
    </w:tbl>
    <w:p>
      <w:pPr>
        <w:rPr>
          <w:sz w:val="18"/>
          <w:szCs w:val="18"/>
        </w:rPr>
      </w:pPr>
    </w:p>
    <w:p>
      <w:pPr>
        <w:tabs>
          <w:tab w:val="left" w:pos="966"/>
        </w:tabs>
        <w:jc w:val="left"/>
        <w:rPr>
          <w:rFonts w:hint="eastAsia" w:ascii="方正黑体_GBK" w:hAnsi="方正黑体_GBK" w:eastAsia="方正黑体_GBK" w:cs="方正黑体_GBK"/>
          <w:sz w:val="32"/>
          <w:szCs w:val="32"/>
          <w:lang w:eastAsia="zh-CN"/>
        </w:rPr>
      </w:pPr>
    </w:p>
    <w:p>
      <w:pPr>
        <w:tabs>
          <w:tab w:val="left" w:pos="966"/>
        </w:tabs>
        <w:jc w:val="left"/>
        <w:rPr>
          <w:rFonts w:hint="eastAsia" w:ascii="方正黑体_GBK" w:hAnsi="方正黑体_GBK" w:eastAsia="方正黑体_GBK" w:cs="方正黑体_GBK"/>
          <w:sz w:val="32"/>
          <w:szCs w:val="32"/>
          <w:lang w:eastAsia="zh-CN"/>
        </w:rPr>
      </w:pPr>
    </w:p>
    <w:p>
      <w:pPr>
        <w:tabs>
          <w:tab w:val="left" w:pos="966"/>
        </w:tabs>
        <w:jc w:val="left"/>
        <w:rPr>
          <w:rFonts w:hint="eastAsia" w:ascii="方正黑体_GBK" w:hAnsi="方正黑体_GBK" w:eastAsia="方正黑体_GBK" w:cs="方正黑体_GBK"/>
          <w:sz w:val="32"/>
          <w:szCs w:val="32"/>
          <w:lang w:eastAsia="zh-CN"/>
        </w:rPr>
      </w:pPr>
    </w:p>
    <w:p>
      <w:pPr>
        <w:tabs>
          <w:tab w:val="left" w:pos="966"/>
        </w:tabs>
        <w:jc w:val="left"/>
        <w:rPr>
          <w:rFonts w:hint="eastAsia" w:ascii="方正黑体_GBK" w:hAnsi="方正黑体_GBK" w:eastAsia="方正黑体_GBK" w:cs="方正黑体_GBK"/>
          <w:sz w:val="32"/>
          <w:szCs w:val="32"/>
          <w:lang w:eastAsia="zh-CN"/>
        </w:rPr>
      </w:pPr>
    </w:p>
    <w:p>
      <w:pPr>
        <w:tabs>
          <w:tab w:val="left" w:pos="966"/>
        </w:tabs>
        <w:jc w:val="left"/>
        <w:rPr>
          <w:rFonts w:hint="eastAsia" w:ascii="方正黑体_GBK" w:hAnsi="方正黑体_GBK" w:eastAsia="方正黑体_GBK" w:cs="方正黑体_GBK"/>
          <w:sz w:val="32"/>
          <w:szCs w:val="32"/>
          <w:lang w:eastAsia="zh-CN"/>
        </w:rPr>
        <w:sectPr>
          <w:pgSz w:w="16838" w:h="11906" w:orient="landscape"/>
          <w:pgMar w:top="1800" w:right="1440" w:bottom="1800" w:left="1440" w:header="851" w:footer="992" w:gutter="0"/>
          <w:pgNumType w:fmt="decimal"/>
          <w:cols w:space="425" w:num="1"/>
          <w:titlePg/>
          <w:docGrid w:type="lines" w:linePitch="312" w:charSpace="0"/>
        </w:sectPr>
      </w:pPr>
    </w:p>
    <w:p>
      <w:pPr>
        <w:spacing w:line="580" w:lineRule="exact"/>
        <w:rPr>
          <w:rFonts w:hint="eastAsia" w:eastAsia="方正仿宋_GBK"/>
          <w:sz w:val="32"/>
          <w:szCs w:val="32"/>
          <w:lang w:eastAsia="zh-CN"/>
        </w:rPr>
      </w:pPr>
    </w:p>
    <w:p>
      <w:pPr>
        <w:spacing w:line="580" w:lineRule="exact"/>
        <w:rPr>
          <w:rFonts w:hint="eastAsia" w:eastAsia="方正仿宋_GBK"/>
          <w:sz w:val="32"/>
          <w:szCs w:val="32"/>
          <w:lang w:eastAsia="zh-CN"/>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bookmarkStart w:id="0" w:name="_GoBack"/>
      <w:bookmarkEnd w:id="0"/>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20" w:lineRule="exact"/>
        <w:ind w:left="1119" w:leftChars="133" w:hanging="840" w:hangingChars="300"/>
        <w:rPr>
          <w:rFonts w:ascii="方正仿宋_GBK" w:hAnsi="方正仿宋_GBK" w:eastAsia="方正仿宋_GBK" w:cs="方正仿宋_GBK"/>
          <w:color w:val="000000"/>
          <w:spacing w:val="-20"/>
          <w:w w:val="90"/>
          <w:sz w:val="28"/>
          <w:szCs w:val="28"/>
        </w:rPr>
      </w:pPr>
      <w:r>
        <w:rPr>
          <w:rFonts w:ascii="方正仿宋_GBK" w:hAnsi="方正仿宋_GBK" w:eastAsia="方正仿宋_GBK" w:cs="方正仿宋_GBK"/>
          <w:kern w:val="0"/>
          <w:sz w:val="28"/>
          <w:szCs w:val="28"/>
        </w:rPr>
        <w:pict>
          <v:line id="_x0000_s2052" o:spid="_x0000_s2052" o:spt="20" style="position:absolute;left:0pt;margin-left:0pt;margin-top:0pt;height:0pt;width:446.95pt;z-index:251665408;mso-width-relative:page;mso-height-relative:page;" coordsize="21600,21600">
            <v:path arrowok="t"/>
            <v:fill focussize="0,0"/>
            <v:stroke weight="1.25pt"/>
            <v:imagedata o:title=""/>
            <o:lock v:ext="edit"/>
          </v:line>
        </w:pict>
      </w:r>
      <w:r>
        <w:rPr>
          <w:rFonts w:hint="eastAsia" w:ascii="方正仿宋_GBK" w:hAnsi="方正仿宋_GBK" w:eastAsia="方正仿宋_GBK" w:cs="方正仿宋_GBK"/>
          <w:w w:val="90"/>
          <w:kern w:val="0"/>
          <w:sz w:val="28"/>
          <w:szCs w:val="28"/>
        </w:rPr>
        <w:t>抄送： 省</w:t>
      </w:r>
      <w:r>
        <w:rPr>
          <w:rFonts w:hint="eastAsia" w:ascii="方正仿宋_GBK" w:hAnsi="方正仿宋_GBK" w:eastAsia="方正仿宋_GBK" w:cs="方正仿宋_GBK"/>
          <w:color w:val="000000"/>
          <w:spacing w:val="-20"/>
          <w:w w:val="90"/>
          <w:sz w:val="28"/>
          <w:szCs w:val="28"/>
        </w:rPr>
        <w:t>医疗保障局、省卫生健康委员会、</w:t>
      </w:r>
      <w:r>
        <w:rPr>
          <w:rFonts w:hint="eastAsia" w:ascii="方正仿宋_GBK" w:hAnsi="方正仿宋_GBK" w:eastAsia="方正仿宋_GBK" w:cs="方正仿宋_GBK"/>
          <w:color w:val="000000"/>
          <w:spacing w:val="-20"/>
          <w:w w:val="90"/>
          <w:sz w:val="28"/>
          <w:szCs w:val="28"/>
          <w:lang w:eastAsia="zh-CN"/>
        </w:rPr>
        <w:t>省中医药管理局、市发改委、市财政局、</w:t>
      </w:r>
      <w:r>
        <w:rPr>
          <w:rFonts w:hint="eastAsia" w:ascii="方正仿宋_GBK" w:hAnsi="方正仿宋_GBK" w:eastAsia="方正仿宋_GBK" w:cs="方正仿宋_GBK"/>
          <w:color w:val="000000"/>
          <w:spacing w:val="-20"/>
          <w:w w:val="90"/>
          <w:sz w:val="28"/>
          <w:szCs w:val="28"/>
        </w:rPr>
        <w:t>市市场监督管理局、市医疗保障中心</w:t>
      </w:r>
    </w:p>
    <w:p>
      <w:pPr>
        <w:spacing w:line="620" w:lineRule="exact"/>
        <w:ind w:firstLine="420" w:firstLineChars="150"/>
        <w:rPr>
          <w:rFonts w:ascii="方正仿宋_GBK" w:hAnsi="方正仿宋_GBK" w:eastAsia="方正仿宋_GBK" w:cs="方正仿宋_GBK"/>
          <w:sz w:val="28"/>
          <w:szCs w:val="28"/>
        </w:rPr>
      </w:pPr>
      <w:r>
        <w:rPr>
          <w:rFonts w:ascii="方正仿宋_GBK" w:hAnsi="方正仿宋_GBK" w:eastAsia="方正仿宋_GBK" w:cs="方正仿宋_GBK"/>
          <w:kern w:val="0"/>
          <w:sz w:val="28"/>
          <w:szCs w:val="28"/>
        </w:rPr>
        <w:pict>
          <v:line id="_x0000_s2055" o:spid="_x0000_s2055" o:spt="20" style="position:absolute;left:0pt;margin-left:0pt;margin-top:29.6pt;height:0pt;width:446.95pt;z-index:251668480;mso-width-relative:page;mso-height-relative:page;" coordsize="21600,21600">
            <v:path arrowok="t"/>
            <v:fill focussize="0,0"/>
            <v:stroke weight="1.25pt"/>
            <v:imagedata o:title=""/>
            <o:lock v:ext="edit"/>
          </v:line>
        </w:pict>
      </w:r>
      <w:r>
        <w:rPr>
          <w:rFonts w:ascii="方正仿宋_GBK" w:hAnsi="方正仿宋_GBK" w:eastAsia="方正仿宋_GBK" w:cs="方正仿宋_GBK"/>
          <w:color w:val="000000"/>
          <w:sz w:val="28"/>
          <w:szCs w:val="28"/>
        </w:rPr>
        <w:pict>
          <v:line id="_x0000_s2054" o:spid="_x0000_s2054" o:spt="20" style="position:absolute;left:0pt;margin-left:0pt;margin-top:0pt;height:0pt;width:446.95pt;z-index:251667456;mso-width-relative:page;mso-height-relative:page;" coordsize="21600,21600">
            <v:path arrowok="t"/>
            <v:fill focussize="0,0"/>
            <v:stroke weight="1pt"/>
            <v:imagedata o:title=""/>
            <o:lock v:ext="edit"/>
          </v:line>
        </w:pict>
      </w:r>
      <w:r>
        <w:rPr>
          <w:rFonts w:ascii="方正仿宋_GBK" w:hAnsi="方正仿宋_GBK" w:eastAsia="方正仿宋_GBK" w:cs="方正仿宋_GBK"/>
          <w:kern w:val="0"/>
          <w:sz w:val="28"/>
          <w:szCs w:val="28"/>
        </w:rPr>
        <w:pict>
          <v:line id="_x0000_s2053" o:spid="_x0000_s2053" o:spt="20" style="position:absolute;left:0pt;margin-left:0pt;margin-top:0pt;height:0pt;width:436.8pt;z-index:251666432;mso-width-relative:page;mso-height-relative:page;" coordsize="21600,21600">
            <v:path arrowok="t"/>
            <v:fill focussize="0,0"/>
            <v:stroke weight="1pt"/>
            <v:imagedata o:title=""/>
            <o:lock v:ext="edit"/>
          </v:line>
        </w:pict>
      </w:r>
      <w:r>
        <w:rPr>
          <w:rFonts w:hint="eastAsia" w:ascii="方正仿宋_GBK" w:hAnsi="方正仿宋_GBK" w:eastAsia="方正仿宋_GBK" w:cs="方正仿宋_GBK"/>
          <w:kern w:val="0"/>
          <w:sz w:val="28"/>
          <w:szCs w:val="28"/>
        </w:rPr>
        <w:t xml:space="preserve">无锡市医疗保障局办公室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 xml:space="preserve">  </w:t>
      </w:r>
      <w:r>
        <w:rPr>
          <w:rFonts w:hint="eastAsia" w:ascii="仿宋_GB2312" w:hAnsi="仿宋_GB2312" w:eastAsia="仿宋_GB2312" w:cs="仿宋_GB2312"/>
          <w:kern w:val="0"/>
          <w:sz w:val="28"/>
          <w:szCs w:val="28"/>
        </w:rPr>
        <w:t xml:space="preserve"> 2021年</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7</w:t>
      </w:r>
      <w:r>
        <w:rPr>
          <w:rFonts w:hint="eastAsia" w:ascii="仿宋_GB2312" w:hAnsi="仿宋_GB2312" w:eastAsia="仿宋_GB2312" w:cs="仿宋_GB2312"/>
          <w:kern w:val="0"/>
          <w:sz w:val="28"/>
          <w:szCs w:val="28"/>
        </w:rPr>
        <w:t>日</w:t>
      </w:r>
      <w:r>
        <w:rPr>
          <w:rFonts w:hint="eastAsia" w:ascii="方正仿宋_GBK" w:hAnsi="方正仿宋_GBK" w:eastAsia="方正仿宋_GBK" w:cs="方正仿宋_GBK"/>
          <w:kern w:val="0"/>
          <w:sz w:val="28"/>
          <w:szCs w:val="28"/>
        </w:rPr>
        <w:t>印发</w:t>
      </w: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3083" o:spid="_x0000_s308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- 5 -</w:t>
                </w:r>
                <w:r>
                  <w:rPr>
                    <w:sz w:val="32"/>
                    <w:szCs w:val="32"/>
                  </w:rPr>
                  <w:fldChar w:fldCharType="end"/>
                </w:r>
                <w:r>
                  <w:rPr>
                    <w:sz w:val="32"/>
                    <w:szCs w:val="32"/>
                  </w:rPr>
                  <w:t xml:space="preserve"> </w:t>
                </w:r>
                <w:r>
                  <w:t>—</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84" o:spid="_x0000_s3084"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r>
                  <w:t>—</w:t>
                </w:r>
              </w:p>
            </w:txbxContent>
          </v:textbox>
        </v:shape>
      </w:pict>
    </w:r>
    <w:r>
      <w:pict>
        <v:shape id="_x0000_s3076" o:spid="_x0000_s3076"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pict>
        <v:shape id="_x0000_s3074" o:spid="_x0000_s3074" o:spt="202" type="#_x0000_t202" style="position:absolute;left:0pt;margin-left:0.85pt;margin-top:-1.95pt;height:21.4pt;width:414.45pt;mso-position-horizontal-relative:margin;mso-wrap-distance-bottom:0pt;mso-wrap-distance-left:9pt;mso-wrap-distance-right:9pt;mso-wrap-distance-top:0pt;z-index:251659264;mso-width-relative:page;mso-height-relative:page;" filled="f" stroked="f" coordsize="21600,21600">
          <v:path/>
          <v:fill on="f" focussize="0,0"/>
          <v:stroke on="f" joinstyle="miter"/>
          <v:imagedata o:title=""/>
          <o:lock v:ext="edit"/>
          <v:textbox inset="0mm,0mm,0mm,0mm">
            <w:txbxContent>
              <w:p/>
            </w:txbxContent>
          </v:textbox>
          <w10:wrap type="square"/>
        </v:shape>
      </w:pict>
    </w:r>
    <w:r>
      <w:rPr>
        <w:rFonts w:hint="eastAsia"/>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szCs w:val="30"/>
      </w:rPr>
    </w:pPr>
    <w:r>
      <w:rPr>
        <w:sz w:val="18"/>
      </w:rPr>
      <w:pict>
        <v:shape id="_x0000_s3085" o:spid="_x0000_s3085"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3"/>
                </w:pPr>
                <w:r>
                  <w:t>—</w:t>
                </w:r>
                <w:r>
                  <w:rPr>
                    <w:sz w:val="30"/>
                    <w:szCs w:val="30"/>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0"/>
                    <w:szCs w:val="30"/>
                  </w:rPr>
                  <w:t xml:space="preserve"> </w:t>
                </w:r>
                <w:r>
                  <w:t>—</w:t>
                </w:r>
              </w:p>
            </w:txbxContent>
          </v:textbox>
        </v:shape>
      </w:pict>
    </w:r>
    <w:r>
      <w:pict>
        <v:shape id="_x0000_s3077" o:spid="_x0000_s3077"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pict>
        <v:shape id="_x0000_s3075" o:spid="_x0000_s3075" o:spt="202" type="#_x0000_t202" style="position:absolute;left:0pt;margin-left:374pt;margin-top:5.65pt;height:10.75pt;width:144pt;mso-position-horizontal-relative:margin;mso-wrap-style:none;z-index:251660288;mso-width-relative:page;mso-height-relative:page;" filled="f" stroked="f" coordsize="21600,21600">
          <v:path/>
          <v:fill on="f" focussize="0,0"/>
          <v:stroke on="f" joinstyle="miter"/>
          <v:imagedata o:title=""/>
          <o:lock v:ext="edit"/>
          <v:textbox inset="0mm,0mm,0mm,0mm">
            <w:txbxContent>
              <w:p>
                <w:pPr>
                  <w:pStyle w:val="3"/>
                  <w:rPr>
                    <w:rFonts w:eastAsia="宋体"/>
                    <w:sz w:val="28"/>
                    <w:szCs w:val="28"/>
                  </w:rPr>
                </w:pP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4A8E"/>
    <w:rsid w:val="000A6FB5"/>
    <w:rsid w:val="000F39AB"/>
    <w:rsid w:val="00104358"/>
    <w:rsid w:val="00126C4D"/>
    <w:rsid w:val="0015181C"/>
    <w:rsid w:val="001651CD"/>
    <w:rsid w:val="00205191"/>
    <w:rsid w:val="002E4A8E"/>
    <w:rsid w:val="002E7C80"/>
    <w:rsid w:val="00304128"/>
    <w:rsid w:val="00307095"/>
    <w:rsid w:val="003A0BC9"/>
    <w:rsid w:val="003B1D21"/>
    <w:rsid w:val="004B3734"/>
    <w:rsid w:val="004C314E"/>
    <w:rsid w:val="004D0B5F"/>
    <w:rsid w:val="00510385"/>
    <w:rsid w:val="005168EB"/>
    <w:rsid w:val="00523123"/>
    <w:rsid w:val="00541735"/>
    <w:rsid w:val="005A6B87"/>
    <w:rsid w:val="005D09D1"/>
    <w:rsid w:val="00616DE7"/>
    <w:rsid w:val="00623431"/>
    <w:rsid w:val="00633755"/>
    <w:rsid w:val="0070580C"/>
    <w:rsid w:val="00716EDA"/>
    <w:rsid w:val="007A128E"/>
    <w:rsid w:val="007B13FE"/>
    <w:rsid w:val="008338E2"/>
    <w:rsid w:val="0087766D"/>
    <w:rsid w:val="00896DEE"/>
    <w:rsid w:val="008975C6"/>
    <w:rsid w:val="008D548E"/>
    <w:rsid w:val="00927112"/>
    <w:rsid w:val="00991FEC"/>
    <w:rsid w:val="009A0673"/>
    <w:rsid w:val="009B2239"/>
    <w:rsid w:val="00A4388F"/>
    <w:rsid w:val="00AB00F8"/>
    <w:rsid w:val="00AB0653"/>
    <w:rsid w:val="00AC640D"/>
    <w:rsid w:val="00AE1AEF"/>
    <w:rsid w:val="00B2384B"/>
    <w:rsid w:val="00C306D8"/>
    <w:rsid w:val="00D06841"/>
    <w:rsid w:val="00D76B20"/>
    <w:rsid w:val="00DD6161"/>
    <w:rsid w:val="00E84F1A"/>
    <w:rsid w:val="00F350BC"/>
    <w:rsid w:val="00F87ABE"/>
    <w:rsid w:val="00FC03F4"/>
    <w:rsid w:val="03835236"/>
    <w:rsid w:val="03A21000"/>
    <w:rsid w:val="03BD2DBD"/>
    <w:rsid w:val="04662E07"/>
    <w:rsid w:val="051F65B3"/>
    <w:rsid w:val="06967801"/>
    <w:rsid w:val="06B34ACA"/>
    <w:rsid w:val="06D16AED"/>
    <w:rsid w:val="073A2FDD"/>
    <w:rsid w:val="0742019D"/>
    <w:rsid w:val="076421C3"/>
    <w:rsid w:val="076B1F5B"/>
    <w:rsid w:val="08951A14"/>
    <w:rsid w:val="099D2BFD"/>
    <w:rsid w:val="0A062E94"/>
    <w:rsid w:val="0A0D7359"/>
    <w:rsid w:val="0A6E25E8"/>
    <w:rsid w:val="0AE75B4F"/>
    <w:rsid w:val="0B9F255F"/>
    <w:rsid w:val="0BDD6E05"/>
    <w:rsid w:val="0D442E73"/>
    <w:rsid w:val="0E923F77"/>
    <w:rsid w:val="0E9B0E5A"/>
    <w:rsid w:val="0F720A0B"/>
    <w:rsid w:val="10172EC7"/>
    <w:rsid w:val="10596CA1"/>
    <w:rsid w:val="11174844"/>
    <w:rsid w:val="1123207A"/>
    <w:rsid w:val="112D591E"/>
    <w:rsid w:val="11427C67"/>
    <w:rsid w:val="12E5071C"/>
    <w:rsid w:val="1433621B"/>
    <w:rsid w:val="14CB0C88"/>
    <w:rsid w:val="152018D9"/>
    <w:rsid w:val="157076AB"/>
    <w:rsid w:val="17293712"/>
    <w:rsid w:val="17D5386E"/>
    <w:rsid w:val="18227B24"/>
    <w:rsid w:val="182B3F11"/>
    <w:rsid w:val="186D4DBF"/>
    <w:rsid w:val="18E737B9"/>
    <w:rsid w:val="190E13A6"/>
    <w:rsid w:val="19904454"/>
    <w:rsid w:val="1A6746FF"/>
    <w:rsid w:val="1AFC5230"/>
    <w:rsid w:val="1B2677E3"/>
    <w:rsid w:val="1B58144F"/>
    <w:rsid w:val="1BD656C2"/>
    <w:rsid w:val="1BFB2AF4"/>
    <w:rsid w:val="1C3C6C6C"/>
    <w:rsid w:val="1C3D6ADD"/>
    <w:rsid w:val="1C85281F"/>
    <w:rsid w:val="1CB64909"/>
    <w:rsid w:val="1CBB18D4"/>
    <w:rsid w:val="1DDE385B"/>
    <w:rsid w:val="1E2B7B64"/>
    <w:rsid w:val="1E69116F"/>
    <w:rsid w:val="1ECB531C"/>
    <w:rsid w:val="1FED339D"/>
    <w:rsid w:val="20D76F54"/>
    <w:rsid w:val="21222B1C"/>
    <w:rsid w:val="21A754A9"/>
    <w:rsid w:val="21C9132D"/>
    <w:rsid w:val="236F240A"/>
    <w:rsid w:val="24112348"/>
    <w:rsid w:val="24EA1056"/>
    <w:rsid w:val="26993F7E"/>
    <w:rsid w:val="27C0509B"/>
    <w:rsid w:val="27E62B1E"/>
    <w:rsid w:val="2861572B"/>
    <w:rsid w:val="296C3022"/>
    <w:rsid w:val="2B16791A"/>
    <w:rsid w:val="2B4646E0"/>
    <w:rsid w:val="2B610655"/>
    <w:rsid w:val="2B643727"/>
    <w:rsid w:val="2BD8055D"/>
    <w:rsid w:val="2C4B33C6"/>
    <w:rsid w:val="2CBB3BCC"/>
    <w:rsid w:val="2CC66743"/>
    <w:rsid w:val="2D5961D7"/>
    <w:rsid w:val="2E427E7A"/>
    <w:rsid w:val="2E512C98"/>
    <w:rsid w:val="2FAE2470"/>
    <w:rsid w:val="307C27C0"/>
    <w:rsid w:val="30CE51C5"/>
    <w:rsid w:val="31136698"/>
    <w:rsid w:val="313232BC"/>
    <w:rsid w:val="3164214C"/>
    <w:rsid w:val="3190008C"/>
    <w:rsid w:val="319832F3"/>
    <w:rsid w:val="33663367"/>
    <w:rsid w:val="33842BB1"/>
    <w:rsid w:val="33AD6F2C"/>
    <w:rsid w:val="33C07A1B"/>
    <w:rsid w:val="33F8413B"/>
    <w:rsid w:val="35440B59"/>
    <w:rsid w:val="35682FDD"/>
    <w:rsid w:val="36005A36"/>
    <w:rsid w:val="360E1ABA"/>
    <w:rsid w:val="36DF3FEB"/>
    <w:rsid w:val="370D12C8"/>
    <w:rsid w:val="377D2EB3"/>
    <w:rsid w:val="378432B7"/>
    <w:rsid w:val="37F344BC"/>
    <w:rsid w:val="395075AE"/>
    <w:rsid w:val="397827A1"/>
    <w:rsid w:val="3998076C"/>
    <w:rsid w:val="3B596903"/>
    <w:rsid w:val="3B8D1C06"/>
    <w:rsid w:val="3E2510DE"/>
    <w:rsid w:val="3E2D0798"/>
    <w:rsid w:val="3E983DC7"/>
    <w:rsid w:val="3ED3413E"/>
    <w:rsid w:val="3EE01630"/>
    <w:rsid w:val="412112A4"/>
    <w:rsid w:val="41F103FF"/>
    <w:rsid w:val="42122911"/>
    <w:rsid w:val="42372C9D"/>
    <w:rsid w:val="42545C79"/>
    <w:rsid w:val="42590A80"/>
    <w:rsid w:val="42A703D7"/>
    <w:rsid w:val="42E93426"/>
    <w:rsid w:val="431F7C9D"/>
    <w:rsid w:val="437971BC"/>
    <w:rsid w:val="445369E7"/>
    <w:rsid w:val="44EB3A5F"/>
    <w:rsid w:val="45020C56"/>
    <w:rsid w:val="453A00BF"/>
    <w:rsid w:val="461D05D2"/>
    <w:rsid w:val="4696272E"/>
    <w:rsid w:val="4698029B"/>
    <w:rsid w:val="46D308C6"/>
    <w:rsid w:val="46EE485F"/>
    <w:rsid w:val="47054038"/>
    <w:rsid w:val="4797408B"/>
    <w:rsid w:val="47EF3883"/>
    <w:rsid w:val="48850D8C"/>
    <w:rsid w:val="489A69A0"/>
    <w:rsid w:val="48A103E7"/>
    <w:rsid w:val="49973C14"/>
    <w:rsid w:val="49CE57F4"/>
    <w:rsid w:val="4B203BE0"/>
    <w:rsid w:val="4B5F1758"/>
    <w:rsid w:val="4B6669AE"/>
    <w:rsid w:val="4D544B92"/>
    <w:rsid w:val="4D8D2849"/>
    <w:rsid w:val="4DC12C9D"/>
    <w:rsid w:val="4DD33A52"/>
    <w:rsid w:val="4E0804E2"/>
    <w:rsid w:val="4E2E6619"/>
    <w:rsid w:val="4F3778B5"/>
    <w:rsid w:val="4F755782"/>
    <w:rsid w:val="4FD33C02"/>
    <w:rsid w:val="4FEF3008"/>
    <w:rsid w:val="50815989"/>
    <w:rsid w:val="50F43843"/>
    <w:rsid w:val="51891045"/>
    <w:rsid w:val="51CC79DD"/>
    <w:rsid w:val="520F4680"/>
    <w:rsid w:val="52B229B2"/>
    <w:rsid w:val="53037372"/>
    <w:rsid w:val="53A122A7"/>
    <w:rsid w:val="5428166B"/>
    <w:rsid w:val="545961D7"/>
    <w:rsid w:val="546D6FE4"/>
    <w:rsid w:val="54940363"/>
    <w:rsid w:val="549F3AF3"/>
    <w:rsid w:val="54DD66DF"/>
    <w:rsid w:val="553E11E7"/>
    <w:rsid w:val="56722530"/>
    <w:rsid w:val="57277C5B"/>
    <w:rsid w:val="572E6154"/>
    <w:rsid w:val="577A7ED2"/>
    <w:rsid w:val="57A50B48"/>
    <w:rsid w:val="57CB5679"/>
    <w:rsid w:val="582C6EE9"/>
    <w:rsid w:val="58604436"/>
    <w:rsid w:val="58670662"/>
    <w:rsid w:val="59675475"/>
    <w:rsid w:val="597031DC"/>
    <w:rsid w:val="5988425F"/>
    <w:rsid w:val="59B04CE3"/>
    <w:rsid w:val="59D01ED5"/>
    <w:rsid w:val="59FE4F5E"/>
    <w:rsid w:val="5A6A037D"/>
    <w:rsid w:val="5B0B24A1"/>
    <w:rsid w:val="5B8634C9"/>
    <w:rsid w:val="5CA65624"/>
    <w:rsid w:val="5CD66701"/>
    <w:rsid w:val="5D564B7D"/>
    <w:rsid w:val="5D835618"/>
    <w:rsid w:val="5E5655A1"/>
    <w:rsid w:val="5F266696"/>
    <w:rsid w:val="61862F41"/>
    <w:rsid w:val="63796DFF"/>
    <w:rsid w:val="639C2A13"/>
    <w:rsid w:val="639E35E8"/>
    <w:rsid w:val="647038E3"/>
    <w:rsid w:val="6522067C"/>
    <w:rsid w:val="666610A8"/>
    <w:rsid w:val="669667C2"/>
    <w:rsid w:val="66D44DEB"/>
    <w:rsid w:val="66F45226"/>
    <w:rsid w:val="6749509C"/>
    <w:rsid w:val="67576DAF"/>
    <w:rsid w:val="67C931BE"/>
    <w:rsid w:val="67F40B8B"/>
    <w:rsid w:val="680F68A2"/>
    <w:rsid w:val="683D02FD"/>
    <w:rsid w:val="684A4A8A"/>
    <w:rsid w:val="692E4133"/>
    <w:rsid w:val="69902C65"/>
    <w:rsid w:val="6A40498C"/>
    <w:rsid w:val="6C72598D"/>
    <w:rsid w:val="6CCC4364"/>
    <w:rsid w:val="6CE85196"/>
    <w:rsid w:val="6D2256AA"/>
    <w:rsid w:val="6D57212C"/>
    <w:rsid w:val="6E0115DF"/>
    <w:rsid w:val="6EAF2E18"/>
    <w:rsid w:val="6EBE79F5"/>
    <w:rsid w:val="6F025B02"/>
    <w:rsid w:val="6F215D87"/>
    <w:rsid w:val="70D255BC"/>
    <w:rsid w:val="716411C9"/>
    <w:rsid w:val="720211FA"/>
    <w:rsid w:val="72B452B9"/>
    <w:rsid w:val="739712B7"/>
    <w:rsid w:val="74092A91"/>
    <w:rsid w:val="754569B9"/>
    <w:rsid w:val="75914572"/>
    <w:rsid w:val="7881304B"/>
    <w:rsid w:val="79B732ED"/>
    <w:rsid w:val="7A0A060A"/>
    <w:rsid w:val="7A920F2F"/>
    <w:rsid w:val="7BE167EC"/>
    <w:rsid w:val="7C4F2ABC"/>
    <w:rsid w:val="7C8266C0"/>
    <w:rsid w:val="7C895832"/>
    <w:rsid w:val="7CBC756A"/>
    <w:rsid w:val="7D286B1B"/>
    <w:rsid w:val="7D9E3509"/>
    <w:rsid w:val="7E5244E3"/>
    <w:rsid w:val="7E783B17"/>
    <w:rsid w:val="7E8627BC"/>
    <w:rsid w:val="7EB10048"/>
    <w:rsid w:val="7EC57468"/>
    <w:rsid w:val="7EFB234C"/>
    <w:rsid w:val="7F9A4654"/>
    <w:rsid w:val="7FC4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正文首行缩进2"/>
    <w:basedOn w:val="1"/>
    <w:qFormat/>
    <w:uiPriority w:val="0"/>
    <w:pPr>
      <w:adjustRightInd w:val="0"/>
      <w:spacing w:line="312" w:lineRule="atLeast"/>
      <w:ind w:firstLine="600"/>
      <w:textAlignment w:val="baseline"/>
    </w:pPr>
    <w:rPr>
      <w:rFonts w:eastAsia="仿宋_GB2312"/>
      <w:kern w:val="0"/>
      <w:sz w:val="32"/>
      <w:szCs w:val="20"/>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83" textRotate="1"/>
    <customShpInfo spid="_x0000_s3084" textRotate="1"/>
    <customShpInfo spid="_x0000_s3076"/>
    <customShpInfo spid="_x0000_s3074"/>
    <customShpInfo spid="_x0000_s3085" textRotate="1"/>
    <customShpInfo spid="_x0000_s3077"/>
    <customShpInfo spid="_x0000_s3075"/>
    <customShpInfo spid="_x0000_s2052"/>
    <customShpInfo spid="_x0000_s2055"/>
    <customShpInfo spid="_x0000_s2054"/>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E527A-0A66-4E4F-A3EA-5E34106134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453</Words>
  <Characters>2587</Characters>
  <Lines>21</Lines>
  <Paragraphs>6</Paragraphs>
  <TotalTime>11</TotalTime>
  <ScaleCrop>false</ScaleCrop>
  <LinksUpToDate>false</LinksUpToDate>
  <CharactersWithSpaces>3034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2021-03-02T03:50:00Z</dcterms:created>
  <dc:creator>徐长军</dc:creator>
  <cp:lastModifiedBy>Owner</cp:lastModifiedBy>
  <cp:lastPrinted>2021-03-02T05:39:00Z</cp:lastPrinted>
  <dcterms:modified xsi:type="dcterms:W3CDTF">2021-05-07T08:24:07Z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3FBB0C489AA347FEB4E7DCB3031E84E4</vt:lpwstr>
  </property>
</Properties>
</file>